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5" w:type="dxa"/>
        <w:tblCellMar>
          <w:top w:w="150" w:type="dxa"/>
          <w:left w:w="150" w:type="dxa"/>
          <w:bottom w:w="150" w:type="dxa"/>
          <w:right w:w="150" w:type="dxa"/>
        </w:tblCellMar>
        <w:tblLook w:val="04A0"/>
      </w:tblPr>
      <w:tblGrid>
        <w:gridCol w:w="9955"/>
      </w:tblGrid>
      <w:tr w:rsidR="00350E89" w:rsidRPr="00350E89" w:rsidTr="00350E89">
        <w:trPr>
          <w:tblCellSpacing w:w="75" w:type="dxa"/>
        </w:trPr>
        <w:tc>
          <w:tcPr>
            <w:tcW w:w="0" w:type="auto"/>
            <w:tcBorders>
              <w:top w:val="nil"/>
              <w:left w:val="nil"/>
              <w:bottom w:val="nil"/>
              <w:right w:val="nil"/>
            </w:tcBorders>
            <w:vAlign w:val="center"/>
            <w:hideMark/>
          </w:tcPr>
          <w:p w:rsidR="00350E89" w:rsidRPr="00350E89" w:rsidRDefault="00350E89" w:rsidP="00350E89">
            <w:pPr>
              <w:spacing w:after="0" w:line="240" w:lineRule="auto"/>
              <w:jc w:val="center"/>
              <w:rPr>
                <w:rFonts w:ascii="Times New Roman" w:eastAsia="Times New Roman" w:hAnsi="Times New Roman" w:cs="Times New Roman"/>
                <w:color w:val="000000"/>
                <w:sz w:val="24"/>
                <w:szCs w:val="24"/>
                <w:lang w:eastAsia="ru-RU"/>
              </w:rPr>
            </w:pPr>
            <w:r w:rsidRPr="00350E89">
              <w:rPr>
                <w:rFonts w:ascii="Times New Roman" w:eastAsia="Times New Roman" w:hAnsi="Times New Roman" w:cs="Times New Roman"/>
                <w:color w:val="000000"/>
                <w:sz w:val="24"/>
                <w:szCs w:val="24"/>
                <w:lang w:eastAsia="ru-RU"/>
              </w:rPr>
              <w:drawing>
                <wp:inline distT="0" distB="0" distL="0" distR="0">
                  <wp:extent cx="494030" cy="593090"/>
                  <wp:effectExtent l="19050" t="0" r="1270" b="0"/>
                  <wp:docPr id="1" name="Рисунок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4" cstate="print"/>
                          <a:srcRect/>
                          <a:stretch>
                            <a:fillRect/>
                          </a:stretch>
                        </pic:blipFill>
                        <pic:spPr bwMode="auto">
                          <a:xfrm>
                            <a:off x="0" y="0"/>
                            <a:ext cx="494030" cy="593090"/>
                          </a:xfrm>
                          <a:prstGeom prst="rect">
                            <a:avLst/>
                          </a:prstGeom>
                          <a:noFill/>
                          <a:ln w="9525">
                            <a:noFill/>
                            <a:miter lim="800000"/>
                            <a:headEnd/>
                            <a:tailEnd/>
                          </a:ln>
                        </pic:spPr>
                      </pic:pic>
                    </a:graphicData>
                  </a:graphic>
                </wp:inline>
              </w:drawing>
            </w:r>
            <w:r w:rsidRPr="00350E89">
              <w:rPr>
                <w:rFonts w:ascii="Times New Roman" w:eastAsia="Times New Roman" w:hAnsi="Times New Roman" w:cs="Times New Roman"/>
                <w:color w:val="000000"/>
                <w:sz w:val="24"/>
                <w:szCs w:val="24"/>
                <w:lang w:eastAsia="ru-RU"/>
              </w:rPr>
              <w:br/>
            </w:r>
            <w:r w:rsidRPr="00350E89">
              <w:rPr>
                <w:rFonts w:ascii="Times New Roman" w:eastAsia="Times New Roman" w:hAnsi="Times New Roman" w:cs="Times New Roman"/>
                <w:b/>
                <w:bCs/>
                <w:color w:val="000000"/>
                <w:sz w:val="24"/>
                <w:szCs w:val="24"/>
                <w:lang w:eastAsia="ru-RU"/>
              </w:rPr>
              <w:t>Republica Moldova</w:t>
            </w:r>
          </w:p>
        </w:tc>
      </w:tr>
      <w:tr w:rsidR="00350E89" w:rsidRPr="00350E89" w:rsidTr="00350E89">
        <w:trPr>
          <w:tblCellSpacing w:w="75" w:type="dxa"/>
        </w:trPr>
        <w:tc>
          <w:tcPr>
            <w:tcW w:w="0" w:type="auto"/>
            <w:tcBorders>
              <w:top w:val="nil"/>
              <w:left w:val="nil"/>
              <w:bottom w:val="nil"/>
              <w:right w:val="nil"/>
            </w:tcBorders>
            <w:vAlign w:val="center"/>
            <w:hideMark/>
          </w:tcPr>
          <w:p w:rsidR="00350E89" w:rsidRPr="00350E89" w:rsidRDefault="00350E89" w:rsidP="00350E89">
            <w:pPr>
              <w:spacing w:after="0" w:line="240" w:lineRule="auto"/>
              <w:jc w:val="center"/>
              <w:rPr>
                <w:rFonts w:ascii="Times New Roman" w:eastAsia="Times New Roman" w:hAnsi="Times New Roman" w:cs="Times New Roman"/>
                <w:color w:val="000000"/>
                <w:sz w:val="24"/>
                <w:szCs w:val="24"/>
                <w:lang w:eastAsia="ru-RU"/>
              </w:rPr>
            </w:pPr>
            <w:r w:rsidRPr="00350E89">
              <w:rPr>
                <w:rFonts w:ascii="Times New Roman" w:eastAsia="Times New Roman" w:hAnsi="Times New Roman" w:cs="Times New Roman"/>
                <w:b/>
                <w:bCs/>
                <w:color w:val="000000"/>
                <w:sz w:val="24"/>
                <w:szCs w:val="24"/>
                <w:lang w:eastAsia="ru-RU"/>
              </w:rPr>
              <w:t>PARLAMENTUL</w:t>
            </w:r>
          </w:p>
        </w:tc>
      </w:tr>
      <w:tr w:rsidR="00350E89" w:rsidRPr="00350E89" w:rsidTr="00350E89">
        <w:trPr>
          <w:tblCellSpacing w:w="75" w:type="dxa"/>
        </w:trPr>
        <w:tc>
          <w:tcPr>
            <w:tcW w:w="0" w:type="auto"/>
            <w:tcBorders>
              <w:top w:val="nil"/>
              <w:left w:val="nil"/>
              <w:bottom w:val="nil"/>
              <w:right w:val="nil"/>
            </w:tcBorders>
            <w:vAlign w:val="center"/>
            <w:hideMark/>
          </w:tcPr>
          <w:p w:rsidR="00350E89" w:rsidRPr="00350E89" w:rsidRDefault="00350E89" w:rsidP="00350E89">
            <w:pPr>
              <w:spacing w:after="0" w:line="240" w:lineRule="auto"/>
              <w:jc w:val="center"/>
              <w:rPr>
                <w:rFonts w:ascii="Times New Roman" w:eastAsia="Times New Roman" w:hAnsi="Times New Roman" w:cs="Times New Roman"/>
                <w:color w:val="000000"/>
                <w:sz w:val="24"/>
                <w:szCs w:val="24"/>
                <w:lang w:eastAsia="ru-RU"/>
              </w:rPr>
            </w:pPr>
            <w:r w:rsidRPr="00350E89">
              <w:rPr>
                <w:rFonts w:ascii="Times New Roman" w:eastAsia="Times New Roman" w:hAnsi="Times New Roman" w:cs="Times New Roman"/>
                <w:b/>
                <w:bCs/>
                <w:color w:val="000000"/>
                <w:sz w:val="24"/>
                <w:szCs w:val="24"/>
                <w:lang w:eastAsia="ru-RU"/>
              </w:rPr>
              <w:t>LEGE</w:t>
            </w:r>
            <w:r w:rsidRPr="00350E89">
              <w:rPr>
                <w:rFonts w:ascii="Times New Roman" w:eastAsia="Times New Roman" w:hAnsi="Times New Roman" w:cs="Times New Roman"/>
                <w:color w:val="000000"/>
                <w:sz w:val="24"/>
                <w:szCs w:val="24"/>
                <w:lang w:eastAsia="ru-RU"/>
              </w:rPr>
              <w:t> Nr. 23 </w:t>
            </w:r>
            <w:r w:rsidRPr="00350E89">
              <w:rPr>
                <w:rFonts w:ascii="Times New Roman" w:eastAsia="Times New Roman" w:hAnsi="Times New Roman" w:cs="Times New Roman"/>
                <w:color w:val="000000"/>
                <w:sz w:val="24"/>
                <w:szCs w:val="24"/>
                <w:lang w:eastAsia="ru-RU"/>
              </w:rPr>
              <w:br/>
              <w:t>din  22.02.2008</w:t>
            </w:r>
          </w:p>
        </w:tc>
      </w:tr>
      <w:tr w:rsidR="00350E89" w:rsidRPr="00350E89" w:rsidTr="00350E89">
        <w:trPr>
          <w:tblCellSpacing w:w="75" w:type="dxa"/>
        </w:trPr>
        <w:tc>
          <w:tcPr>
            <w:tcW w:w="0" w:type="auto"/>
            <w:tcBorders>
              <w:top w:val="nil"/>
              <w:left w:val="nil"/>
              <w:bottom w:val="nil"/>
              <w:right w:val="nil"/>
            </w:tcBorders>
            <w:vAlign w:val="center"/>
            <w:hideMark/>
          </w:tcPr>
          <w:p w:rsidR="00350E89" w:rsidRPr="00350E89" w:rsidRDefault="00350E89" w:rsidP="00350E89">
            <w:pPr>
              <w:spacing w:after="0" w:line="240" w:lineRule="auto"/>
              <w:jc w:val="center"/>
              <w:rPr>
                <w:rFonts w:ascii="Times New Roman" w:eastAsia="Times New Roman" w:hAnsi="Times New Roman" w:cs="Times New Roman"/>
                <w:b/>
                <w:bCs/>
                <w:color w:val="000000"/>
                <w:sz w:val="24"/>
                <w:szCs w:val="24"/>
                <w:lang w:eastAsia="ru-RU"/>
              </w:rPr>
            </w:pPr>
            <w:r w:rsidRPr="00350E89">
              <w:rPr>
                <w:rFonts w:ascii="Times New Roman" w:eastAsia="Times New Roman" w:hAnsi="Times New Roman" w:cs="Times New Roman"/>
                <w:b/>
                <w:bCs/>
                <w:color w:val="000000"/>
                <w:sz w:val="24"/>
                <w:szCs w:val="24"/>
                <w:lang w:eastAsia="ru-RU"/>
              </w:rPr>
              <w:t>cu privire la arbitraj</w:t>
            </w:r>
          </w:p>
        </w:tc>
      </w:tr>
      <w:tr w:rsidR="00350E89" w:rsidRPr="00350E89" w:rsidTr="00350E89">
        <w:trPr>
          <w:tblCellSpacing w:w="75" w:type="dxa"/>
        </w:trPr>
        <w:tc>
          <w:tcPr>
            <w:tcW w:w="0" w:type="auto"/>
            <w:tcBorders>
              <w:top w:val="nil"/>
              <w:left w:val="nil"/>
              <w:bottom w:val="nil"/>
              <w:right w:val="nil"/>
            </w:tcBorders>
            <w:vAlign w:val="center"/>
            <w:hideMark/>
          </w:tcPr>
          <w:p w:rsidR="00350E89" w:rsidRPr="00350E89" w:rsidRDefault="00350E89" w:rsidP="00350E89">
            <w:pPr>
              <w:spacing w:after="0" w:line="240" w:lineRule="auto"/>
              <w:rPr>
                <w:rFonts w:ascii="Times New Roman" w:eastAsia="Times New Roman" w:hAnsi="Times New Roman" w:cs="Times New Roman"/>
                <w:color w:val="000000"/>
                <w:sz w:val="24"/>
                <w:szCs w:val="24"/>
                <w:lang w:eastAsia="ru-RU"/>
              </w:rPr>
            </w:pPr>
            <w:r w:rsidRPr="00350E89">
              <w:rPr>
                <w:rFonts w:ascii="Times New Roman" w:eastAsia="Times New Roman" w:hAnsi="Times New Roman" w:cs="Times New Roman"/>
                <w:color w:val="000000"/>
                <w:sz w:val="24"/>
                <w:szCs w:val="24"/>
                <w:lang w:eastAsia="ru-RU"/>
              </w:rPr>
              <w:t xml:space="preserve">Publicat : 20.05.2008 în Monitorul Oficial Nr. 88-89     </w:t>
            </w:r>
            <w:proofErr w:type="spellStart"/>
            <w:r w:rsidRPr="00350E89">
              <w:rPr>
                <w:rFonts w:ascii="Times New Roman" w:eastAsia="Times New Roman" w:hAnsi="Times New Roman" w:cs="Times New Roman"/>
                <w:color w:val="000000"/>
                <w:sz w:val="24"/>
                <w:szCs w:val="24"/>
                <w:lang w:eastAsia="ru-RU"/>
              </w:rPr>
              <w:t>art</w:t>
            </w:r>
            <w:proofErr w:type="spellEnd"/>
            <w:r w:rsidRPr="00350E89">
              <w:rPr>
                <w:rFonts w:ascii="Times New Roman" w:eastAsia="Times New Roman" w:hAnsi="Times New Roman" w:cs="Times New Roman"/>
                <w:color w:val="000000"/>
                <w:sz w:val="24"/>
                <w:szCs w:val="24"/>
                <w:lang w:eastAsia="ru-RU"/>
              </w:rPr>
              <w:t xml:space="preserve"> Nr : 314</w:t>
            </w:r>
          </w:p>
        </w:tc>
      </w:tr>
      <w:tr w:rsidR="00350E89" w:rsidRPr="00350E89" w:rsidTr="00350E89">
        <w:trPr>
          <w:tblCellSpacing w:w="75" w:type="dxa"/>
        </w:trPr>
        <w:tc>
          <w:tcPr>
            <w:tcW w:w="0" w:type="auto"/>
            <w:tcBorders>
              <w:top w:val="nil"/>
              <w:left w:val="nil"/>
              <w:bottom w:val="nil"/>
              <w:right w:val="nil"/>
            </w:tcBorders>
            <w:vAlign w:val="center"/>
            <w:hideMark/>
          </w:tcPr>
          <w:p w:rsidR="00350E89" w:rsidRPr="00350E89" w:rsidRDefault="00350E89" w:rsidP="00350E89">
            <w:pPr>
              <w:spacing w:after="0" w:line="240" w:lineRule="auto"/>
              <w:rPr>
                <w:rFonts w:ascii="Times New Roman" w:eastAsia="Times New Roman" w:hAnsi="Times New Roman" w:cs="Times New Roman"/>
                <w:color w:val="000000"/>
                <w:sz w:val="24"/>
                <w:szCs w:val="24"/>
                <w:lang w:eastAsia="ru-RU"/>
              </w:rPr>
            </w:pPr>
            <w:r w:rsidRPr="00350E89">
              <w:rPr>
                <w:rFonts w:ascii="Times New Roman" w:eastAsia="Times New Roman" w:hAnsi="Times New Roman" w:cs="Times New Roman"/>
                <w:color w:val="000000"/>
                <w:sz w:val="24"/>
                <w:szCs w:val="24"/>
                <w:lang w:eastAsia="ru-RU"/>
              </w:rPr>
              <w:t>    </w:t>
            </w:r>
            <w:r w:rsidRPr="00350E89">
              <w:rPr>
                <w:rFonts w:ascii="Times New Roman CE" w:eastAsia="Times New Roman" w:hAnsi="Times New Roman CE" w:cs="Times New Roman"/>
                <w:i/>
                <w:iCs/>
                <w:color w:val="FF0000"/>
                <w:sz w:val="24"/>
                <w:szCs w:val="24"/>
                <w:lang w:eastAsia="ru-RU"/>
              </w:rPr>
              <w:t>MODIFICAT</w:t>
            </w:r>
            <w:r w:rsidRPr="00350E89">
              <w:rPr>
                <w:rFonts w:ascii="Times New Roman CE" w:eastAsia="Times New Roman" w:hAnsi="Times New Roman CE" w:cs="Times New Roman"/>
                <w:i/>
                <w:iCs/>
                <w:color w:val="FF0000"/>
                <w:sz w:val="24"/>
                <w:szCs w:val="24"/>
                <w:lang w:eastAsia="ru-RU"/>
              </w:rPr>
              <w:br/>
              <w:t>    </w:t>
            </w:r>
            <w:hyperlink r:id="rId5" w:history="1">
              <w:r w:rsidRPr="00350E89">
                <w:rPr>
                  <w:rFonts w:ascii="Times New Roman" w:eastAsia="Times New Roman" w:hAnsi="Times New Roman" w:cs="Times New Roman"/>
                  <w:i/>
                  <w:iCs/>
                  <w:color w:val="0000FF"/>
                  <w:sz w:val="24"/>
                  <w:szCs w:val="24"/>
                  <w:u w:val="single"/>
                  <w:lang w:eastAsia="ru-RU"/>
                </w:rPr>
                <w:t>LP211 din 29.07.16, MO338-341/30.09.16 art.698</w:t>
              </w:r>
            </w:hyperlink>
            <w:r w:rsidRPr="00350E89">
              <w:rPr>
                <w:rFonts w:ascii="Times New Roman" w:eastAsia="Times New Roman" w:hAnsi="Times New Roman" w:cs="Times New Roman"/>
                <w:color w:val="000000"/>
                <w:sz w:val="24"/>
                <w:szCs w:val="24"/>
                <w:lang w:eastAsia="ru-RU"/>
              </w:rPr>
              <w:br/>
            </w:r>
            <w:r w:rsidRPr="00350E89">
              <w:rPr>
                <w:rFonts w:ascii="Times New Roman" w:eastAsia="Times New Roman" w:hAnsi="Times New Roman" w:cs="Times New Roman"/>
                <w:color w:val="000000"/>
                <w:sz w:val="24"/>
                <w:szCs w:val="24"/>
                <w:lang w:eastAsia="ru-RU"/>
              </w:rPr>
              <w:br/>
            </w:r>
            <w:r w:rsidRPr="00350E89">
              <w:rPr>
                <w:rFonts w:ascii="Times New Roman" w:eastAsia="Times New Roman" w:hAnsi="Times New Roman" w:cs="Times New Roman"/>
                <w:color w:val="000000"/>
                <w:sz w:val="24"/>
                <w:szCs w:val="24"/>
                <w:lang w:eastAsia="ru-RU"/>
              </w:rPr>
              <w:br/>
              <w:t>    Parlamentul adoptă prezenta lege organică.</w:t>
            </w:r>
          </w:p>
          <w:p w:rsidR="00350E89" w:rsidRPr="00350E89" w:rsidRDefault="00350E89" w:rsidP="00350E89">
            <w:pPr>
              <w:spacing w:after="0" w:line="240" w:lineRule="auto"/>
              <w:jc w:val="center"/>
              <w:rPr>
                <w:rFonts w:ascii="Times New Roman" w:eastAsia="Times New Roman" w:hAnsi="Times New Roman" w:cs="Times New Roman"/>
                <w:color w:val="000000"/>
                <w:sz w:val="24"/>
                <w:szCs w:val="24"/>
                <w:lang w:eastAsia="ru-RU"/>
              </w:rPr>
            </w:pPr>
            <w:r w:rsidRPr="00350E89">
              <w:rPr>
                <w:rFonts w:ascii="Times New Roman" w:eastAsia="Times New Roman" w:hAnsi="Times New Roman" w:cs="Times New Roman"/>
                <w:b/>
                <w:bCs/>
                <w:color w:val="000000"/>
                <w:sz w:val="24"/>
                <w:szCs w:val="24"/>
                <w:lang w:eastAsia="ru-RU"/>
              </w:rPr>
              <w:t>Capitolul I</w:t>
            </w:r>
            <w:r w:rsidRPr="00350E89">
              <w:rPr>
                <w:rFonts w:ascii="Times New Roman" w:eastAsia="Times New Roman" w:hAnsi="Times New Roman" w:cs="Times New Roman"/>
                <w:b/>
                <w:bCs/>
                <w:color w:val="000000"/>
                <w:sz w:val="24"/>
                <w:szCs w:val="24"/>
                <w:lang w:eastAsia="ru-RU"/>
              </w:rPr>
              <w:br/>
              <w:t>DISPOZIŢII GENERALE</w:t>
            </w:r>
          </w:p>
          <w:p w:rsidR="00350E89" w:rsidRPr="00350E89" w:rsidRDefault="00350E89" w:rsidP="00350E89">
            <w:pPr>
              <w:spacing w:after="0" w:line="240" w:lineRule="auto"/>
              <w:rPr>
                <w:rFonts w:ascii="Times New Roman" w:eastAsia="Times New Roman" w:hAnsi="Times New Roman" w:cs="Times New Roman"/>
                <w:color w:val="000000"/>
                <w:sz w:val="24"/>
                <w:szCs w:val="24"/>
                <w:lang w:eastAsia="ru-RU"/>
              </w:rPr>
            </w:pPr>
            <w:r w:rsidRPr="00350E89">
              <w:rPr>
                <w:rFonts w:ascii="Times New Roman" w:eastAsia="Times New Roman" w:hAnsi="Times New Roman" w:cs="Times New Roman"/>
                <w:color w:val="000000"/>
                <w:sz w:val="24"/>
                <w:szCs w:val="24"/>
                <w:lang w:eastAsia="ru-RU"/>
              </w:rPr>
              <w:t>   </w:t>
            </w:r>
            <w:r w:rsidRPr="00350E89">
              <w:rPr>
                <w:rFonts w:ascii="Times New Roman" w:eastAsia="Times New Roman" w:hAnsi="Times New Roman" w:cs="Times New Roman"/>
                <w:b/>
                <w:bCs/>
                <w:color w:val="000000"/>
                <w:sz w:val="24"/>
                <w:szCs w:val="24"/>
                <w:lang w:eastAsia="ru-RU"/>
              </w:rPr>
              <w:t> Articolul 1.</w:t>
            </w:r>
            <w:r w:rsidRPr="00350E89">
              <w:rPr>
                <w:rFonts w:ascii="Times New Roman" w:eastAsia="Times New Roman" w:hAnsi="Times New Roman" w:cs="Times New Roman"/>
                <w:color w:val="000000"/>
                <w:sz w:val="24"/>
                <w:szCs w:val="24"/>
                <w:lang w:eastAsia="ru-RU"/>
              </w:rPr>
              <w:t> Domeniul de aplicare şi scopul prezentei legi</w:t>
            </w:r>
            <w:r w:rsidRPr="00350E89">
              <w:rPr>
                <w:rFonts w:ascii="Times New Roman" w:eastAsia="Times New Roman" w:hAnsi="Times New Roman" w:cs="Times New Roman"/>
                <w:color w:val="000000"/>
                <w:sz w:val="24"/>
                <w:szCs w:val="24"/>
                <w:lang w:eastAsia="ru-RU"/>
              </w:rPr>
              <w:br/>
              <w:t>    (1) Prezenta lege reglementează modul de constituire, de organizare şi de funcţionare a arbitrajului. </w:t>
            </w:r>
            <w:r w:rsidRPr="00350E89">
              <w:rPr>
                <w:rFonts w:ascii="Times New Roman" w:eastAsia="Times New Roman" w:hAnsi="Times New Roman" w:cs="Times New Roman"/>
                <w:color w:val="000000"/>
                <w:sz w:val="24"/>
                <w:szCs w:val="24"/>
                <w:lang w:eastAsia="ru-RU"/>
              </w:rPr>
              <w:br/>
              <w:t>    (2) În conformitate cu prezenta lege, arbitrajul poate decide asupra unui litigiu care a apărut din raporturile de drept civil în sens larg dintre părţile cu capacitate deplină de exerciţiu, dacă litigiul a fost trimis, cu acordul părţilor, spre soluţionare în arbitraj, cu excepţia litigiilor în materii în care legea nu permite soluţionarea lor pe calea arbitrajului.</w:t>
            </w:r>
            <w:r w:rsidRPr="00350E89">
              <w:rPr>
                <w:rFonts w:ascii="Times New Roman" w:eastAsia="Times New Roman" w:hAnsi="Times New Roman" w:cs="Times New Roman"/>
                <w:color w:val="000000"/>
                <w:sz w:val="24"/>
                <w:szCs w:val="24"/>
                <w:lang w:eastAsia="ru-RU"/>
              </w:rPr>
              <w:br/>
              <w:t xml:space="preserve">    (3) Dacă printr-un tratat internaţional la care Republica Moldova este parte se prevede un alt mod de constituire şi de funcţionare a arbitrajului </w:t>
            </w:r>
            <w:proofErr w:type="spellStart"/>
            <w:r w:rsidRPr="00350E89">
              <w:rPr>
                <w:rFonts w:ascii="Times New Roman" w:eastAsia="Times New Roman" w:hAnsi="Times New Roman" w:cs="Times New Roman"/>
                <w:color w:val="000000"/>
                <w:sz w:val="24"/>
                <w:szCs w:val="24"/>
                <w:lang w:eastAsia="ru-RU"/>
              </w:rPr>
              <w:t>decît</w:t>
            </w:r>
            <w:proofErr w:type="spellEnd"/>
            <w:r w:rsidRPr="00350E89">
              <w:rPr>
                <w:rFonts w:ascii="Times New Roman" w:eastAsia="Times New Roman" w:hAnsi="Times New Roman" w:cs="Times New Roman"/>
                <w:color w:val="000000"/>
                <w:sz w:val="24"/>
                <w:szCs w:val="24"/>
                <w:lang w:eastAsia="ru-RU"/>
              </w:rPr>
              <w:t xml:space="preserve"> cel stabilit de prezenta lege, se vor aplica prevederile tratatului internaţional.</w:t>
            </w:r>
            <w:r w:rsidRPr="00350E89">
              <w:rPr>
                <w:rFonts w:ascii="Times New Roman" w:eastAsia="Times New Roman" w:hAnsi="Times New Roman" w:cs="Times New Roman"/>
                <w:color w:val="000000"/>
                <w:sz w:val="24"/>
                <w:szCs w:val="24"/>
                <w:lang w:eastAsia="ru-RU"/>
              </w:rPr>
              <w:br/>
              <w:t>    </w:t>
            </w:r>
            <w:r w:rsidRPr="00350E89">
              <w:rPr>
                <w:rFonts w:ascii="Times New Roman" w:eastAsia="Times New Roman" w:hAnsi="Times New Roman" w:cs="Times New Roman"/>
                <w:b/>
                <w:bCs/>
                <w:color w:val="000000"/>
                <w:sz w:val="24"/>
                <w:szCs w:val="24"/>
                <w:lang w:eastAsia="ru-RU"/>
              </w:rPr>
              <w:t>Articolul 2</w:t>
            </w:r>
            <w:r w:rsidRPr="00350E89">
              <w:rPr>
                <w:rFonts w:ascii="Times New Roman" w:eastAsia="Times New Roman" w:hAnsi="Times New Roman" w:cs="Times New Roman"/>
                <w:color w:val="000000"/>
                <w:sz w:val="24"/>
                <w:szCs w:val="24"/>
                <w:lang w:eastAsia="ru-RU"/>
              </w:rPr>
              <w:t>. Noţiuni principale</w:t>
            </w:r>
            <w:r w:rsidRPr="00350E89">
              <w:rPr>
                <w:rFonts w:ascii="Times New Roman" w:eastAsia="Times New Roman" w:hAnsi="Times New Roman" w:cs="Times New Roman"/>
                <w:color w:val="000000"/>
                <w:sz w:val="24"/>
                <w:szCs w:val="24"/>
                <w:lang w:eastAsia="ru-RU"/>
              </w:rPr>
              <w:br/>
              <w:t>    În sensul prezentei legi, următoarele noţiuni principale semnifică:</w:t>
            </w:r>
            <w:r w:rsidRPr="00350E89">
              <w:rPr>
                <w:rFonts w:ascii="Times New Roman" w:eastAsia="Times New Roman" w:hAnsi="Times New Roman" w:cs="Times New Roman"/>
                <w:color w:val="000000"/>
                <w:sz w:val="24"/>
                <w:szCs w:val="24"/>
                <w:lang w:eastAsia="ru-RU"/>
              </w:rPr>
              <w:br/>
              <w:t>   </w:t>
            </w:r>
            <w:r w:rsidRPr="00350E89">
              <w:rPr>
                <w:rFonts w:ascii="Times New Roman" w:eastAsia="Times New Roman" w:hAnsi="Times New Roman" w:cs="Times New Roman"/>
                <w:i/>
                <w:iCs/>
                <w:color w:val="000000"/>
                <w:sz w:val="24"/>
                <w:szCs w:val="24"/>
                <w:lang w:eastAsia="ru-RU"/>
              </w:rPr>
              <w:t> arbitraj</w:t>
            </w:r>
            <w:r w:rsidRPr="00350E89">
              <w:rPr>
                <w:rFonts w:ascii="Times New Roman" w:eastAsia="Times New Roman" w:hAnsi="Times New Roman" w:cs="Times New Roman"/>
                <w:color w:val="000000"/>
                <w:sz w:val="24"/>
                <w:szCs w:val="24"/>
                <w:lang w:eastAsia="ru-RU"/>
              </w:rPr>
              <w:t xml:space="preserve"> - cale alternativă de soluţionare a litigiilor </w:t>
            </w:r>
            <w:proofErr w:type="spellStart"/>
            <w:r w:rsidRPr="00350E89">
              <w:rPr>
                <w:rFonts w:ascii="Times New Roman" w:eastAsia="Times New Roman" w:hAnsi="Times New Roman" w:cs="Times New Roman"/>
                <w:color w:val="000000"/>
                <w:sz w:val="24"/>
                <w:szCs w:val="24"/>
                <w:lang w:eastAsia="ru-RU"/>
              </w:rPr>
              <w:t>atît</w:t>
            </w:r>
            <w:proofErr w:type="spellEnd"/>
            <w:r w:rsidRPr="00350E89">
              <w:rPr>
                <w:rFonts w:ascii="Times New Roman" w:eastAsia="Times New Roman" w:hAnsi="Times New Roman" w:cs="Times New Roman"/>
                <w:color w:val="000000"/>
                <w:sz w:val="24"/>
                <w:szCs w:val="24"/>
                <w:lang w:eastAsia="ru-RU"/>
              </w:rPr>
              <w:t xml:space="preserve"> de către arbitri numiţi pentru fiecare caz aparte (arbitraj ad-hoc), </w:t>
            </w:r>
            <w:proofErr w:type="spellStart"/>
            <w:r w:rsidRPr="00350E89">
              <w:rPr>
                <w:rFonts w:ascii="Times New Roman" w:eastAsia="Times New Roman" w:hAnsi="Times New Roman" w:cs="Times New Roman"/>
                <w:color w:val="000000"/>
                <w:sz w:val="24"/>
                <w:szCs w:val="24"/>
                <w:lang w:eastAsia="ru-RU"/>
              </w:rPr>
              <w:t>cît</w:t>
            </w:r>
            <w:proofErr w:type="spellEnd"/>
            <w:r w:rsidRPr="00350E89">
              <w:rPr>
                <w:rFonts w:ascii="Times New Roman" w:eastAsia="Times New Roman" w:hAnsi="Times New Roman" w:cs="Times New Roman"/>
                <w:color w:val="000000"/>
                <w:sz w:val="24"/>
                <w:szCs w:val="24"/>
                <w:lang w:eastAsia="ru-RU"/>
              </w:rPr>
              <w:t xml:space="preserve"> şi de instituţii permanente de arbitraj;</w:t>
            </w:r>
            <w:r w:rsidRPr="00350E89">
              <w:rPr>
                <w:rFonts w:ascii="Times New Roman" w:eastAsia="Times New Roman" w:hAnsi="Times New Roman" w:cs="Times New Roman"/>
                <w:color w:val="000000"/>
                <w:sz w:val="24"/>
                <w:szCs w:val="24"/>
                <w:lang w:eastAsia="ru-RU"/>
              </w:rPr>
              <w:br/>
              <w:t>   </w:t>
            </w:r>
            <w:r w:rsidRPr="00350E89">
              <w:rPr>
                <w:rFonts w:ascii="Times New Roman" w:eastAsia="Times New Roman" w:hAnsi="Times New Roman" w:cs="Times New Roman"/>
                <w:i/>
                <w:iCs/>
                <w:color w:val="000000"/>
                <w:sz w:val="24"/>
                <w:szCs w:val="24"/>
                <w:lang w:eastAsia="ru-RU"/>
              </w:rPr>
              <w:t> arbitru</w:t>
            </w:r>
            <w:r w:rsidRPr="00350E89">
              <w:rPr>
                <w:rFonts w:ascii="Times New Roman" w:eastAsia="Times New Roman" w:hAnsi="Times New Roman" w:cs="Times New Roman"/>
                <w:color w:val="000000"/>
                <w:sz w:val="24"/>
                <w:szCs w:val="24"/>
                <w:lang w:eastAsia="ru-RU"/>
              </w:rPr>
              <w:t>  - persoană fizică aleasă de părţi sau numită în modul stabilit de părţi pentru soluţionarea prin arbitraj a litigiului;</w:t>
            </w:r>
            <w:r w:rsidRPr="00350E89">
              <w:rPr>
                <w:rFonts w:ascii="Times New Roman" w:eastAsia="Times New Roman" w:hAnsi="Times New Roman" w:cs="Times New Roman"/>
                <w:color w:val="000000"/>
                <w:sz w:val="24"/>
                <w:szCs w:val="24"/>
                <w:lang w:eastAsia="ru-RU"/>
              </w:rPr>
              <w:br/>
              <w:t>   </w:t>
            </w:r>
            <w:r w:rsidRPr="00350E89">
              <w:rPr>
                <w:rFonts w:ascii="Times New Roman" w:eastAsia="Times New Roman" w:hAnsi="Times New Roman" w:cs="Times New Roman"/>
                <w:i/>
                <w:iCs/>
                <w:color w:val="000000"/>
                <w:sz w:val="24"/>
                <w:szCs w:val="24"/>
                <w:lang w:eastAsia="ru-RU"/>
              </w:rPr>
              <w:t>instanţă de judecată competentă</w:t>
            </w:r>
            <w:r w:rsidRPr="00350E89">
              <w:rPr>
                <w:rFonts w:ascii="Times New Roman" w:eastAsia="Times New Roman" w:hAnsi="Times New Roman" w:cs="Times New Roman"/>
                <w:color w:val="000000"/>
                <w:sz w:val="24"/>
                <w:szCs w:val="24"/>
                <w:lang w:eastAsia="ru-RU"/>
              </w:rPr>
              <w:t> - instanţă de judecată de drept comun în litigiile ce fac obiectul competenţei judecătoriilor în conformitate cu competenţa jurisdicţională şi competenţa generală stabilite de legislaţia procedurală civilă;</w:t>
            </w:r>
            <w:r w:rsidRPr="00350E89">
              <w:rPr>
                <w:rFonts w:ascii="Times New Roman" w:eastAsia="Times New Roman" w:hAnsi="Times New Roman" w:cs="Times New Roman"/>
                <w:color w:val="000000"/>
                <w:sz w:val="24"/>
                <w:szCs w:val="24"/>
                <w:lang w:eastAsia="ru-RU"/>
              </w:rPr>
              <w:br/>
              <w:t>    </w:t>
            </w:r>
            <w:r w:rsidRPr="00350E89">
              <w:rPr>
                <w:rFonts w:ascii="Times New Roman" w:eastAsia="Times New Roman" w:hAnsi="Times New Roman" w:cs="Times New Roman"/>
                <w:i/>
                <w:iCs/>
                <w:color w:val="000000"/>
                <w:sz w:val="24"/>
                <w:szCs w:val="24"/>
                <w:lang w:eastAsia="ru-RU"/>
              </w:rPr>
              <w:t>convenţie de arbitraj</w:t>
            </w:r>
            <w:r w:rsidRPr="00350E89">
              <w:rPr>
                <w:rFonts w:ascii="Times New Roman" w:eastAsia="Times New Roman" w:hAnsi="Times New Roman" w:cs="Times New Roman"/>
                <w:color w:val="000000"/>
                <w:sz w:val="24"/>
                <w:szCs w:val="24"/>
                <w:lang w:eastAsia="ru-RU"/>
              </w:rPr>
              <w:t> - acord în a cărui bază părţile remit spre soluţionare în arbitraj toate litigiile sau o parte din litigii, care au apărut sau care ar putea să apară între ele ca rezultat al unui raport juridic contractual sau necontractual. Convenţia de arbitraj poate fi exprimată sub formă de clauză arbitrală inserată în contract ori sub formă de acord independent;</w:t>
            </w:r>
            <w:r w:rsidRPr="00350E89">
              <w:rPr>
                <w:rFonts w:ascii="Times New Roman" w:eastAsia="Times New Roman" w:hAnsi="Times New Roman" w:cs="Times New Roman"/>
                <w:color w:val="000000"/>
                <w:sz w:val="24"/>
                <w:szCs w:val="24"/>
                <w:lang w:eastAsia="ru-RU"/>
              </w:rPr>
              <w:br/>
              <w:t>   </w:t>
            </w:r>
            <w:r w:rsidRPr="00350E89">
              <w:rPr>
                <w:rFonts w:ascii="Times New Roman" w:eastAsia="Times New Roman" w:hAnsi="Times New Roman" w:cs="Times New Roman"/>
                <w:i/>
                <w:iCs/>
                <w:color w:val="000000"/>
                <w:sz w:val="24"/>
                <w:szCs w:val="24"/>
                <w:lang w:eastAsia="ru-RU"/>
              </w:rPr>
              <w:t> litigiu</w:t>
            </w:r>
            <w:r w:rsidRPr="00350E89">
              <w:rPr>
                <w:rFonts w:ascii="Times New Roman" w:eastAsia="Times New Roman" w:hAnsi="Times New Roman" w:cs="Times New Roman"/>
                <w:color w:val="000000"/>
                <w:sz w:val="24"/>
                <w:szCs w:val="24"/>
                <w:lang w:eastAsia="ru-RU"/>
              </w:rPr>
              <w:t xml:space="preserve"> - conflict </w:t>
            </w:r>
            <w:proofErr w:type="spellStart"/>
            <w:r w:rsidRPr="00350E89">
              <w:rPr>
                <w:rFonts w:ascii="Times New Roman" w:eastAsia="Times New Roman" w:hAnsi="Times New Roman" w:cs="Times New Roman"/>
                <w:color w:val="000000"/>
                <w:sz w:val="24"/>
                <w:szCs w:val="24"/>
                <w:lang w:eastAsia="ru-RU"/>
              </w:rPr>
              <w:t>izvorît</w:t>
            </w:r>
            <w:proofErr w:type="spellEnd"/>
            <w:r w:rsidRPr="00350E89">
              <w:rPr>
                <w:rFonts w:ascii="Times New Roman" w:eastAsia="Times New Roman" w:hAnsi="Times New Roman" w:cs="Times New Roman"/>
                <w:color w:val="000000"/>
                <w:sz w:val="24"/>
                <w:szCs w:val="24"/>
                <w:lang w:eastAsia="ru-RU"/>
              </w:rPr>
              <w:t xml:space="preserve"> din raporturi juridice civile, inclusiv patrimoniale, dintre părţi, din raporturi obligaţionale contractuale şi necontractuale, cum ar fi: </w:t>
            </w:r>
            <w:proofErr w:type="spellStart"/>
            <w:r w:rsidRPr="00350E89">
              <w:rPr>
                <w:rFonts w:ascii="Times New Roman" w:eastAsia="Times New Roman" w:hAnsi="Times New Roman" w:cs="Times New Roman"/>
                <w:color w:val="000000"/>
                <w:sz w:val="24"/>
                <w:szCs w:val="24"/>
                <w:lang w:eastAsia="ru-RU"/>
              </w:rPr>
              <w:t>vînzarea-cumpărarea</w:t>
            </w:r>
            <w:proofErr w:type="spellEnd"/>
            <w:r w:rsidRPr="00350E89">
              <w:rPr>
                <w:rFonts w:ascii="Times New Roman" w:eastAsia="Times New Roman" w:hAnsi="Times New Roman" w:cs="Times New Roman"/>
                <w:color w:val="000000"/>
                <w:sz w:val="24"/>
                <w:szCs w:val="24"/>
                <w:lang w:eastAsia="ru-RU"/>
              </w:rPr>
              <w:t xml:space="preserve">, prestarea de servicii, executarea de lucrări şi altele asemenea sau din raporturi de proprietate şi din alte </w:t>
            </w:r>
            <w:r w:rsidRPr="00350E89">
              <w:rPr>
                <w:rFonts w:ascii="Times New Roman" w:eastAsia="Times New Roman" w:hAnsi="Times New Roman" w:cs="Times New Roman"/>
                <w:color w:val="000000"/>
                <w:sz w:val="24"/>
                <w:szCs w:val="24"/>
                <w:lang w:eastAsia="ru-RU"/>
              </w:rPr>
              <w:lastRenderedPageBreak/>
              <w:t>drepturi reale, inclusiv din dreptul de proprietate intelectuală;</w:t>
            </w:r>
            <w:r w:rsidRPr="00350E89">
              <w:rPr>
                <w:rFonts w:ascii="Times New Roman" w:eastAsia="Times New Roman" w:hAnsi="Times New Roman" w:cs="Times New Roman"/>
                <w:color w:val="000000"/>
                <w:sz w:val="24"/>
                <w:szCs w:val="24"/>
                <w:lang w:eastAsia="ru-RU"/>
              </w:rPr>
              <w:br/>
              <w:t>  </w:t>
            </w:r>
            <w:r w:rsidRPr="00350E89">
              <w:rPr>
                <w:rFonts w:ascii="Times New Roman" w:eastAsia="Times New Roman" w:hAnsi="Times New Roman" w:cs="Times New Roman"/>
                <w:i/>
                <w:iCs/>
                <w:color w:val="000000"/>
                <w:sz w:val="24"/>
                <w:szCs w:val="24"/>
                <w:lang w:eastAsia="ru-RU"/>
              </w:rPr>
              <w:t>  clauză compromisorie </w:t>
            </w:r>
            <w:r w:rsidRPr="00350E89">
              <w:rPr>
                <w:rFonts w:ascii="Times New Roman" w:eastAsia="Times New Roman" w:hAnsi="Times New Roman" w:cs="Times New Roman"/>
                <w:color w:val="000000"/>
                <w:sz w:val="24"/>
                <w:szCs w:val="24"/>
                <w:lang w:eastAsia="ru-RU"/>
              </w:rPr>
              <w:t xml:space="preserve">- clauză prin care părţile convin ca eventualele litigii născute din contractul în care este inserată sau în legătură cu acesta să fie soluţionate prin arbitraj, </w:t>
            </w:r>
            <w:proofErr w:type="spellStart"/>
            <w:r w:rsidRPr="00350E89">
              <w:rPr>
                <w:rFonts w:ascii="Times New Roman" w:eastAsia="Times New Roman" w:hAnsi="Times New Roman" w:cs="Times New Roman"/>
                <w:color w:val="000000"/>
                <w:sz w:val="24"/>
                <w:szCs w:val="24"/>
                <w:lang w:eastAsia="ru-RU"/>
              </w:rPr>
              <w:t>arătîndu-se</w:t>
            </w:r>
            <w:proofErr w:type="spellEnd"/>
            <w:r w:rsidRPr="00350E89">
              <w:rPr>
                <w:rFonts w:ascii="Times New Roman" w:eastAsia="Times New Roman" w:hAnsi="Times New Roman" w:cs="Times New Roman"/>
                <w:color w:val="000000"/>
                <w:sz w:val="24"/>
                <w:szCs w:val="24"/>
                <w:lang w:eastAsia="ru-RU"/>
              </w:rPr>
              <w:t xml:space="preserve"> instituţia de arbitraj. Valabilitatea clauzei compromisorii este independentă de valabilitatea contractului în care  este inserată;</w:t>
            </w:r>
            <w:r w:rsidRPr="00350E89">
              <w:rPr>
                <w:rFonts w:ascii="Times New Roman" w:eastAsia="Times New Roman" w:hAnsi="Times New Roman" w:cs="Times New Roman"/>
                <w:color w:val="000000"/>
                <w:sz w:val="24"/>
                <w:szCs w:val="24"/>
                <w:lang w:eastAsia="ru-RU"/>
              </w:rPr>
              <w:br/>
              <w:t>    </w:t>
            </w:r>
            <w:r w:rsidRPr="00350E89">
              <w:rPr>
                <w:rFonts w:ascii="Times New Roman" w:eastAsia="Times New Roman" w:hAnsi="Times New Roman" w:cs="Times New Roman"/>
                <w:i/>
                <w:iCs/>
                <w:color w:val="000000"/>
                <w:sz w:val="24"/>
                <w:szCs w:val="24"/>
                <w:lang w:eastAsia="ru-RU"/>
              </w:rPr>
              <w:t>compromis</w:t>
            </w:r>
            <w:r w:rsidRPr="00350E89">
              <w:rPr>
                <w:rFonts w:ascii="Times New Roman" w:eastAsia="Times New Roman" w:hAnsi="Times New Roman" w:cs="Times New Roman"/>
                <w:color w:val="000000"/>
                <w:sz w:val="24"/>
                <w:szCs w:val="24"/>
                <w:lang w:eastAsia="ru-RU"/>
              </w:rPr>
              <w:t xml:space="preserve"> - înţelegere între părţi ca un litigiu </w:t>
            </w:r>
            <w:proofErr w:type="spellStart"/>
            <w:r w:rsidRPr="00350E89">
              <w:rPr>
                <w:rFonts w:ascii="Times New Roman" w:eastAsia="Times New Roman" w:hAnsi="Times New Roman" w:cs="Times New Roman"/>
                <w:color w:val="000000"/>
                <w:sz w:val="24"/>
                <w:szCs w:val="24"/>
                <w:lang w:eastAsia="ru-RU"/>
              </w:rPr>
              <w:t>izvorît</w:t>
            </w:r>
            <w:proofErr w:type="spellEnd"/>
            <w:r w:rsidRPr="00350E89">
              <w:rPr>
                <w:rFonts w:ascii="Times New Roman" w:eastAsia="Times New Roman" w:hAnsi="Times New Roman" w:cs="Times New Roman"/>
                <w:color w:val="000000"/>
                <w:sz w:val="24"/>
                <w:szCs w:val="24"/>
                <w:lang w:eastAsia="ru-RU"/>
              </w:rPr>
              <w:t xml:space="preserve"> cu certitudine între ele să fie soluţionat prin arbitraj, </w:t>
            </w:r>
            <w:proofErr w:type="spellStart"/>
            <w:r w:rsidRPr="00350E89">
              <w:rPr>
                <w:rFonts w:ascii="Times New Roman" w:eastAsia="Times New Roman" w:hAnsi="Times New Roman" w:cs="Times New Roman"/>
                <w:color w:val="000000"/>
                <w:sz w:val="24"/>
                <w:szCs w:val="24"/>
                <w:lang w:eastAsia="ru-RU"/>
              </w:rPr>
              <w:t>indicîndu-se</w:t>
            </w:r>
            <w:proofErr w:type="spellEnd"/>
            <w:r w:rsidRPr="00350E89">
              <w:rPr>
                <w:rFonts w:ascii="Times New Roman" w:eastAsia="Times New Roman" w:hAnsi="Times New Roman" w:cs="Times New Roman"/>
                <w:color w:val="000000"/>
                <w:sz w:val="24"/>
                <w:szCs w:val="24"/>
                <w:lang w:eastAsia="ru-RU"/>
              </w:rPr>
              <w:t>, sub sancţiunea nulităţii, obiectul litigiului şi instituţia de arbitraj.</w:t>
            </w:r>
            <w:r w:rsidRPr="00350E89">
              <w:rPr>
                <w:rFonts w:ascii="Times New Roman" w:eastAsia="Times New Roman" w:hAnsi="Times New Roman" w:cs="Times New Roman"/>
                <w:color w:val="000000"/>
                <w:sz w:val="24"/>
                <w:szCs w:val="24"/>
                <w:lang w:eastAsia="ru-RU"/>
              </w:rPr>
              <w:br/>
              <w:t>    </w:t>
            </w:r>
            <w:r w:rsidRPr="00350E89">
              <w:rPr>
                <w:rFonts w:ascii="Times New Roman" w:eastAsia="Times New Roman" w:hAnsi="Times New Roman" w:cs="Times New Roman"/>
                <w:b/>
                <w:bCs/>
                <w:color w:val="000000"/>
                <w:sz w:val="24"/>
                <w:szCs w:val="24"/>
                <w:lang w:eastAsia="ru-RU"/>
              </w:rPr>
              <w:t>Articolul 3</w:t>
            </w:r>
            <w:r w:rsidRPr="00350E89">
              <w:rPr>
                <w:rFonts w:ascii="Times New Roman" w:eastAsia="Times New Roman" w:hAnsi="Times New Roman" w:cs="Times New Roman"/>
                <w:color w:val="000000"/>
                <w:sz w:val="24"/>
                <w:szCs w:val="24"/>
                <w:lang w:eastAsia="ru-RU"/>
              </w:rPr>
              <w:t xml:space="preserve">.  </w:t>
            </w:r>
            <w:proofErr w:type="spellStart"/>
            <w:r w:rsidRPr="00350E89">
              <w:rPr>
                <w:rFonts w:ascii="Times New Roman" w:eastAsia="Times New Roman" w:hAnsi="Times New Roman" w:cs="Times New Roman"/>
                <w:color w:val="000000"/>
                <w:sz w:val="24"/>
                <w:szCs w:val="24"/>
                <w:lang w:eastAsia="ru-RU"/>
              </w:rPr>
              <w:t>Arbitrabilitatea</w:t>
            </w:r>
            <w:proofErr w:type="spellEnd"/>
            <w:r w:rsidRPr="00350E89">
              <w:rPr>
                <w:rFonts w:ascii="Times New Roman" w:eastAsia="Times New Roman" w:hAnsi="Times New Roman" w:cs="Times New Roman"/>
                <w:color w:val="000000"/>
                <w:sz w:val="24"/>
                <w:szCs w:val="24"/>
                <w:lang w:eastAsia="ru-RU"/>
              </w:rPr>
              <w:br/>
              <w:t xml:space="preserve">    (1) Poate face obiectul unei convenţii arbitrale orice drept patrimonial. O convenţie arbitrală cu privire la drepturi nepatrimoniale poate avea efecte juridice în măsura în care părţile </w:t>
            </w:r>
            <w:proofErr w:type="spellStart"/>
            <w:r w:rsidRPr="00350E89">
              <w:rPr>
                <w:rFonts w:ascii="Times New Roman" w:eastAsia="Times New Roman" w:hAnsi="Times New Roman" w:cs="Times New Roman"/>
                <w:color w:val="000000"/>
                <w:sz w:val="24"/>
                <w:szCs w:val="24"/>
                <w:lang w:eastAsia="ru-RU"/>
              </w:rPr>
              <w:t>sînt</w:t>
            </w:r>
            <w:proofErr w:type="spellEnd"/>
            <w:r w:rsidRPr="00350E89">
              <w:rPr>
                <w:rFonts w:ascii="Times New Roman" w:eastAsia="Times New Roman" w:hAnsi="Times New Roman" w:cs="Times New Roman"/>
                <w:color w:val="000000"/>
                <w:sz w:val="24"/>
                <w:szCs w:val="24"/>
                <w:lang w:eastAsia="ru-RU"/>
              </w:rPr>
              <w:t xml:space="preserve"> îndreptăţite să încheie o tranzacţie cu privire la obiectul acelui litigiu. </w:t>
            </w:r>
            <w:r w:rsidRPr="00350E89">
              <w:rPr>
                <w:rFonts w:ascii="Times New Roman" w:eastAsia="Times New Roman" w:hAnsi="Times New Roman" w:cs="Times New Roman"/>
                <w:color w:val="000000"/>
                <w:sz w:val="24"/>
                <w:szCs w:val="24"/>
                <w:lang w:eastAsia="ru-RU"/>
              </w:rPr>
              <w:br/>
              <w:t xml:space="preserve">    (2) Pretenţiile care ţin de dreptul familiei, pretenţiile </w:t>
            </w:r>
            <w:proofErr w:type="spellStart"/>
            <w:r w:rsidRPr="00350E89">
              <w:rPr>
                <w:rFonts w:ascii="Times New Roman" w:eastAsia="Times New Roman" w:hAnsi="Times New Roman" w:cs="Times New Roman"/>
                <w:color w:val="000000"/>
                <w:sz w:val="24"/>
                <w:szCs w:val="24"/>
                <w:lang w:eastAsia="ru-RU"/>
              </w:rPr>
              <w:t>izvorîte</w:t>
            </w:r>
            <w:proofErr w:type="spellEnd"/>
            <w:r w:rsidRPr="00350E89">
              <w:rPr>
                <w:rFonts w:ascii="Times New Roman" w:eastAsia="Times New Roman" w:hAnsi="Times New Roman" w:cs="Times New Roman"/>
                <w:color w:val="000000"/>
                <w:sz w:val="24"/>
                <w:szCs w:val="24"/>
                <w:lang w:eastAsia="ru-RU"/>
              </w:rPr>
              <w:t xml:space="preserve"> din contractele de locaţiune (chirie) a încăperilor de locuit, inclusiv litigiile cu privire la încheierea, validitatea, încetarea şi calificarea unor astfel de contracte, pretenţiile şi drepturile patrimoniale cu privire la locuinţe nu pot face obiectul unei convenţii arbitrale. </w:t>
            </w:r>
            <w:r w:rsidRPr="00350E89">
              <w:rPr>
                <w:rFonts w:ascii="Times New Roman" w:eastAsia="Times New Roman" w:hAnsi="Times New Roman" w:cs="Times New Roman"/>
                <w:color w:val="000000"/>
                <w:sz w:val="24"/>
                <w:szCs w:val="24"/>
                <w:lang w:eastAsia="ru-RU"/>
              </w:rPr>
              <w:br/>
              <w:t xml:space="preserve">    (3) Prezenta lege nu aduce atingere nici unei legi în a cărei virtute unele litigii nu pot fi supuse arbitrajului </w:t>
            </w:r>
            <w:proofErr w:type="spellStart"/>
            <w:r w:rsidRPr="00350E89">
              <w:rPr>
                <w:rFonts w:ascii="Times New Roman" w:eastAsia="Times New Roman" w:hAnsi="Times New Roman" w:cs="Times New Roman"/>
                <w:color w:val="000000"/>
                <w:sz w:val="24"/>
                <w:szCs w:val="24"/>
                <w:lang w:eastAsia="ru-RU"/>
              </w:rPr>
              <w:t>decît</w:t>
            </w:r>
            <w:proofErr w:type="spellEnd"/>
            <w:r w:rsidRPr="00350E89">
              <w:rPr>
                <w:rFonts w:ascii="Times New Roman" w:eastAsia="Times New Roman" w:hAnsi="Times New Roman" w:cs="Times New Roman"/>
                <w:color w:val="000000"/>
                <w:sz w:val="24"/>
                <w:szCs w:val="24"/>
                <w:lang w:eastAsia="ru-RU"/>
              </w:rPr>
              <w:t xml:space="preserve"> sub anumite condiţii.</w:t>
            </w:r>
            <w:r w:rsidRPr="00350E89">
              <w:rPr>
                <w:rFonts w:ascii="Times New Roman" w:eastAsia="Times New Roman" w:hAnsi="Times New Roman" w:cs="Times New Roman"/>
                <w:color w:val="000000"/>
                <w:sz w:val="24"/>
                <w:szCs w:val="24"/>
                <w:lang w:eastAsia="ru-RU"/>
              </w:rPr>
              <w:br/>
              <w:t>    </w:t>
            </w:r>
            <w:r w:rsidRPr="00350E89">
              <w:rPr>
                <w:rFonts w:ascii="Times New Roman" w:eastAsia="Times New Roman" w:hAnsi="Times New Roman" w:cs="Times New Roman"/>
                <w:b/>
                <w:bCs/>
                <w:color w:val="000000"/>
                <w:sz w:val="24"/>
                <w:szCs w:val="24"/>
                <w:lang w:eastAsia="ru-RU"/>
              </w:rPr>
              <w:t>Articolul 4</w:t>
            </w:r>
            <w:r w:rsidRPr="00350E89">
              <w:rPr>
                <w:rFonts w:ascii="Times New Roman" w:eastAsia="Times New Roman" w:hAnsi="Times New Roman" w:cs="Times New Roman"/>
                <w:color w:val="000000"/>
                <w:sz w:val="24"/>
                <w:szCs w:val="24"/>
                <w:lang w:eastAsia="ru-RU"/>
              </w:rPr>
              <w:t>. Principiile de bază ale arbitrajului</w:t>
            </w:r>
            <w:r w:rsidRPr="00350E89">
              <w:rPr>
                <w:rFonts w:ascii="Times New Roman" w:eastAsia="Times New Roman" w:hAnsi="Times New Roman" w:cs="Times New Roman"/>
                <w:color w:val="000000"/>
                <w:sz w:val="24"/>
                <w:szCs w:val="24"/>
                <w:lang w:eastAsia="ru-RU"/>
              </w:rPr>
              <w:br/>
              <w:t xml:space="preserve">    Principiile de bază ale arbitrajului </w:t>
            </w:r>
            <w:proofErr w:type="spellStart"/>
            <w:r w:rsidRPr="00350E89">
              <w:rPr>
                <w:rFonts w:ascii="Times New Roman" w:eastAsia="Times New Roman" w:hAnsi="Times New Roman" w:cs="Times New Roman"/>
                <w:color w:val="000000"/>
                <w:sz w:val="24"/>
                <w:szCs w:val="24"/>
                <w:lang w:eastAsia="ru-RU"/>
              </w:rPr>
              <w:t>sînt</w:t>
            </w:r>
            <w:proofErr w:type="spellEnd"/>
            <w:r w:rsidRPr="00350E89">
              <w:rPr>
                <w:rFonts w:ascii="Times New Roman" w:eastAsia="Times New Roman" w:hAnsi="Times New Roman" w:cs="Times New Roman"/>
                <w:color w:val="000000"/>
                <w:sz w:val="24"/>
                <w:szCs w:val="24"/>
                <w:lang w:eastAsia="ru-RU"/>
              </w:rPr>
              <w:t>:</w:t>
            </w:r>
            <w:r w:rsidRPr="00350E89">
              <w:rPr>
                <w:rFonts w:ascii="Times New Roman" w:eastAsia="Times New Roman" w:hAnsi="Times New Roman" w:cs="Times New Roman"/>
                <w:color w:val="000000"/>
                <w:sz w:val="24"/>
                <w:szCs w:val="24"/>
                <w:lang w:eastAsia="ru-RU"/>
              </w:rPr>
              <w:br/>
              <w:t>    a) respectarea drepturilor şi libertăţilor fundamentale ale omului;</w:t>
            </w:r>
            <w:r w:rsidRPr="00350E89">
              <w:rPr>
                <w:rFonts w:ascii="Times New Roman" w:eastAsia="Times New Roman" w:hAnsi="Times New Roman" w:cs="Times New Roman"/>
                <w:color w:val="000000"/>
                <w:sz w:val="24"/>
                <w:szCs w:val="24"/>
                <w:lang w:eastAsia="ru-RU"/>
              </w:rPr>
              <w:br/>
              <w:t>    b) legalitatea;</w:t>
            </w:r>
            <w:r w:rsidRPr="00350E89">
              <w:rPr>
                <w:rFonts w:ascii="Times New Roman" w:eastAsia="Times New Roman" w:hAnsi="Times New Roman" w:cs="Times New Roman"/>
                <w:color w:val="000000"/>
                <w:sz w:val="24"/>
                <w:szCs w:val="24"/>
                <w:lang w:eastAsia="ru-RU"/>
              </w:rPr>
              <w:br/>
              <w:t>    c) libertatea convenţiilor în arbitraj;</w:t>
            </w:r>
            <w:r w:rsidRPr="00350E89">
              <w:rPr>
                <w:rFonts w:ascii="Times New Roman" w:eastAsia="Times New Roman" w:hAnsi="Times New Roman" w:cs="Times New Roman"/>
                <w:color w:val="000000"/>
                <w:sz w:val="24"/>
                <w:szCs w:val="24"/>
                <w:lang w:eastAsia="ru-RU"/>
              </w:rPr>
              <w:br/>
              <w:t>    d) constituirea arbitrajului în conformitate cu convenţia părţilor;</w:t>
            </w:r>
            <w:r w:rsidRPr="00350E89">
              <w:rPr>
                <w:rFonts w:ascii="Times New Roman" w:eastAsia="Times New Roman" w:hAnsi="Times New Roman" w:cs="Times New Roman"/>
                <w:color w:val="000000"/>
                <w:sz w:val="24"/>
                <w:szCs w:val="24"/>
                <w:lang w:eastAsia="ru-RU"/>
              </w:rPr>
              <w:br/>
              <w:t>    e) contradictorialitatea;</w:t>
            </w:r>
            <w:r w:rsidRPr="00350E89">
              <w:rPr>
                <w:rFonts w:ascii="Times New Roman" w:eastAsia="Times New Roman" w:hAnsi="Times New Roman" w:cs="Times New Roman"/>
                <w:color w:val="000000"/>
                <w:sz w:val="24"/>
                <w:szCs w:val="24"/>
                <w:lang w:eastAsia="ru-RU"/>
              </w:rPr>
              <w:br/>
              <w:t>    f) respectarea dreptului la apărare;</w:t>
            </w:r>
            <w:r w:rsidRPr="00350E89">
              <w:rPr>
                <w:rFonts w:ascii="Times New Roman" w:eastAsia="Times New Roman" w:hAnsi="Times New Roman" w:cs="Times New Roman"/>
                <w:color w:val="000000"/>
                <w:sz w:val="24"/>
                <w:szCs w:val="24"/>
                <w:lang w:eastAsia="ru-RU"/>
              </w:rPr>
              <w:br/>
              <w:t>    g) confidenţialitatea.</w:t>
            </w:r>
            <w:r w:rsidRPr="00350E89">
              <w:rPr>
                <w:rFonts w:ascii="Times New Roman" w:eastAsia="Times New Roman" w:hAnsi="Times New Roman" w:cs="Times New Roman"/>
                <w:color w:val="000000"/>
                <w:sz w:val="24"/>
                <w:szCs w:val="24"/>
                <w:lang w:eastAsia="ru-RU"/>
              </w:rPr>
              <w:br/>
              <w:t>    </w:t>
            </w:r>
            <w:r w:rsidRPr="00350E89">
              <w:rPr>
                <w:rFonts w:ascii="Times New Roman" w:eastAsia="Times New Roman" w:hAnsi="Times New Roman" w:cs="Times New Roman"/>
                <w:b/>
                <w:bCs/>
                <w:color w:val="000000"/>
                <w:sz w:val="24"/>
                <w:szCs w:val="24"/>
                <w:lang w:eastAsia="ru-RU"/>
              </w:rPr>
              <w:t>Articolul 5.</w:t>
            </w:r>
            <w:r w:rsidRPr="00350E89">
              <w:rPr>
                <w:rFonts w:ascii="Times New Roman" w:eastAsia="Times New Roman" w:hAnsi="Times New Roman" w:cs="Times New Roman"/>
                <w:color w:val="000000"/>
                <w:sz w:val="24"/>
                <w:szCs w:val="24"/>
                <w:lang w:eastAsia="ru-RU"/>
              </w:rPr>
              <w:t> Organizarea şi desfăşurarea arbitrajului</w:t>
            </w:r>
            <w:r w:rsidRPr="00350E89">
              <w:rPr>
                <w:rFonts w:ascii="Times New Roman" w:eastAsia="Times New Roman" w:hAnsi="Times New Roman" w:cs="Times New Roman"/>
                <w:color w:val="000000"/>
                <w:sz w:val="24"/>
                <w:szCs w:val="24"/>
                <w:lang w:eastAsia="ru-RU"/>
              </w:rPr>
              <w:br/>
              <w:t>    (1) Arbitrajul se organizează şi se desfăşoară potrivit convenţiei de arbitraj.</w:t>
            </w:r>
            <w:r w:rsidRPr="00350E89">
              <w:rPr>
                <w:rFonts w:ascii="Times New Roman" w:eastAsia="Times New Roman" w:hAnsi="Times New Roman" w:cs="Times New Roman"/>
                <w:color w:val="000000"/>
                <w:sz w:val="24"/>
                <w:szCs w:val="24"/>
                <w:lang w:eastAsia="ru-RU"/>
              </w:rPr>
              <w:br/>
              <w:t xml:space="preserve">    (2) Părţile pot stabili, </w:t>
            </w:r>
            <w:proofErr w:type="spellStart"/>
            <w:r w:rsidRPr="00350E89">
              <w:rPr>
                <w:rFonts w:ascii="Times New Roman" w:eastAsia="Times New Roman" w:hAnsi="Times New Roman" w:cs="Times New Roman"/>
                <w:color w:val="000000"/>
                <w:sz w:val="24"/>
                <w:szCs w:val="24"/>
                <w:lang w:eastAsia="ru-RU"/>
              </w:rPr>
              <w:t>respectînd</w:t>
            </w:r>
            <w:proofErr w:type="spellEnd"/>
            <w:r w:rsidRPr="00350E89">
              <w:rPr>
                <w:rFonts w:ascii="Times New Roman" w:eastAsia="Times New Roman" w:hAnsi="Times New Roman" w:cs="Times New Roman"/>
                <w:color w:val="000000"/>
                <w:sz w:val="24"/>
                <w:szCs w:val="24"/>
                <w:lang w:eastAsia="ru-RU"/>
              </w:rPr>
              <w:t xml:space="preserve"> ordinea publică şi bunele moravuri, precum şi dispoziţiile imperative ale legii, prin convenţie de arbitraj sau prin act scris încheiat ulterior, fie direct, fie cu referire la o anumită reglementare </w:t>
            </w:r>
            <w:proofErr w:type="spellStart"/>
            <w:r w:rsidRPr="00350E89">
              <w:rPr>
                <w:rFonts w:ascii="Times New Roman" w:eastAsia="Times New Roman" w:hAnsi="Times New Roman" w:cs="Times New Roman"/>
                <w:color w:val="000000"/>
                <w:sz w:val="24"/>
                <w:szCs w:val="24"/>
                <w:lang w:eastAsia="ru-RU"/>
              </w:rPr>
              <w:t>avînd</w:t>
            </w:r>
            <w:proofErr w:type="spellEnd"/>
            <w:r w:rsidRPr="00350E89">
              <w:rPr>
                <w:rFonts w:ascii="Times New Roman" w:eastAsia="Times New Roman" w:hAnsi="Times New Roman" w:cs="Times New Roman"/>
                <w:color w:val="000000"/>
                <w:sz w:val="24"/>
                <w:szCs w:val="24"/>
                <w:lang w:eastAsia="ru-RU"/>
              </w:rPr>
              <w:t xml:space="preserve"> ca obiect arbitrajul, normele de constituire a arbitrajului; numirea, revocarea şi înlocuirea arbitrilor; termenul şi locul arbitrajului; normele de procedură pe care arbitrajul trebuie să le urmeze în soluţionarea litigiului; normele cheltuielilor arbitrale şi repartizarea acestor cheltuieli, conţinutul şi forma </w:t>
            </w:r>
            <w:proofErr w:type="spellStart"/>
            <w:r w:rsidRPr="00350E89">
              <w:rPr>
                <w:rFonts w:ascii="Times New Roman" w:eastAsia="Times New Roman" w:hAnsi="Times New Roman" w:cs="Times New Roman"/>
                <w:color w:val="000000"/>
                <w:sz w:val="24"/>
                <w:szCs w:val="24"/>
                <w:lang w:eastAsia="ru-RU"/>
              </w:rPr>
              <w:t>hotărîrii</w:t>
            </w:r>
            <w:proofErr w:type="spellEnd"/>
            <w:r w:rsidRPr="00350E89">
              <w:rPr>
                <w:rFonts w:ascii="Times New Roman" w:eastAsia="Times New Roman" w:hAnsi="Times New Roman" w:cs="Times New Roman"/>
                <w:color w:val="000000"/>
                <w:sz w:val="24"/>
                <w:szCs w:val="24"/>
                <w:lang w:eastAsia="ru-RU"/>
              </w:rPr>
              <w:t xml:space="preserve"> arbitrale; alte norme privind buna desfăşurare a arbitrajului.</w:t>
            </w:r>
            <w:r w:rsidRPr="00350E89">
              <w:rPr>
                <w:rFonts w:ascii="Times New Roman" w:eastAsia="Times New Roman" w:hAnsi="Times New Roman" w:cs="Times New Roman"/>
                <w:color w:val="000000"/>
                <w:sz w:val="24"/>
                <w:szCs w:val="24"/>
                <w:lang w:eastAsia="ru-RU"/>
              </w:rPr>
              <w:br/>
              <w:t>   </w:t>
            </w:r>
            <w:r w:rsidRPr="00350E89">
              <w:rPr>
                <w:rFonts w:ascii="Times New Roman" w:eastAsia="Times New Roman" w:hAnsi="Times New Roman" w:cs="Times New Roman"/>
                <w:b/>
                <w:bCs/>
                <w:color w:val="000000"/>
                <w:sz w:val="24"/>
                <w:szCs w:val="24"/>
                <w:lang w:eastAsia="ru-RU"/>
              </w:rPr>
              <w:t> Articolul 6.</w:t>
            </w:r>
            <w:r w:rsidRPr="00350E89">
              <w:rPr>
                <w:rFonts w:ascii="Times New Roman" w:eastAsia="Times New Roman" w:hAnsi="Times New Roman" w:cs="Times New Roman"/>
                <w:color w:val="000000"/>
                <w:sz w:val="24"/>
                <w:szCs w:val="24"/>
                <w:lang w:eastAsia="ru-RU"/>
              </w:rPr>
              <w:t> Arbitrajul</w:t>
            </w:r>
            <w:r w:rsidRPr="00350E89">
              <w:rPr>
                <w:rFonts w:ascii="Times New Roman" w:eastAsia="Times New Roman" w:hAnsi="Times New Roman" w:cs="Times New Roman"/>
                <w:color w:val="000000"/>
                <w:sz w:val="24"/>
                <w:szCs w:val="24"/>
                <w:lang w:eastAsia="ru-RU"/>
              </w:rPr>
              <w:br/>
              <w:t>    (1) Arbitrajul este o instituţie învestită cu funcţia de a soluţiona litigii care apar între persoane fizice şi/sau juridice.</w:t>
            </w:r>
            <w:r w:rsidRPr="00350E89">
              <w:rPr>
                <w:rFonts w:ascii="Times New Roman" w:eastAsia="Times New Roman" w:hAnsi="Times New Roman" w:cs="Times New Roman"/>
                <w:color w:val="000000"/>
                <w:sz w:val="24"/>
                <w:szCs w:val="24"/>
                <w:lang w:eastAsia="ru-RU"/>
              </w:rPr>
              <w:br/>
              <w:t xml:space="preserve">    (2) Arbitrajul poate fi instituţionalizat  ca organ permanent pe </w:t>
            </w:r>
            <w:proofErr w:type="spellStart"/>
            <w:r w:rsidRPr="00350E89">
              <w:rPr>
                <w:rFonts w:ascii="Times New Roman" w:eastAsia="Times New Roman" w:hAnsi="Times New Roman" w:cs="Times New Roman"/>
                <w:color w:val="000000"/>
                <w:sz w:val="24"/>
                <w:szCs w:val="24"/>
                <w:lang w:eastAsia="ru-RU"/>
              </w:rPr>
              <w:t>lîngă</w:t>
            </w:r>
            <w:proofErr w:type="spellEnd"/>
            <w:r w:rsidRPr="00350E89">
              <w:rPr>
                <w:rFonts w:ascii="Times New Roman" w:eastAsia="Times New Roman" w:hAnsi="Times New Roman" w:cs="Times New Roman"/>
                <w:color w:val="000000"/>
                <w:sz w:val="24"/>
                <w:szCs w:val="24"/>
                <w:lang w:eastAsia="ru-RU"/>
              </w:rPr>
              <w:t xml:space="preserve"> camere de comerţ, burse, uniuni, asociaţii sau alte organizaţii, unde funcţionează  în baza unor regulamente adoptate de acestea, faptul instituţionalizării </w:t>
            </w:r>
            <w:proofErr w:type="spellStart"/>
            <w:r w:rsidRPr="00350E89">
              <w:rPr>
                <w:rFonts w:ascii="Times New Roman" w:eastAsia="Times New Roman" w:hAnsi="Times New Roman" w:cs="Times New Roman"/>
                <w:color w:val="000000"/>
                <w:sz w:val="24"/>
                <w:szCs w:val="24"/>
                <w:lang w:eastAsia="ru-RU"/>
              </w:rPr>
              <w:t>urmînd</w:t>
            </w:r>
            <w:proofErr w:type="spellEnd"/>
            <w:r w:rsidRPr="00350E89">
              <w:rPr>
                <w:rFonts w:ascii="Times New Roman" w:eastAsia="Times New Roman" w:hAnsi="Times New Roman" w:cs="Times New Roman"/>
                <w:color w:val="000000"/>
                <w:sz w:val="24"/>
                <w:szCs w:val="24"/>
                <w:lang w:eastAsia="ru-RU"/>
              </w:rPr>
              <w:t xml:space="preserve"> să fie comunicat Curţii Supreme de Justiţie. Nu pot fi create arbitraje pe </w:t>
            </w:r>
            <w:proofErr w:type="spellStart"/>
            <w:r w:rsidRPr="00350E89">
              <w:rPr>
                <w:rFonts w:ascii="Times New Roman" w:eastAsia="Times New Roman" w:hAnsi="Times New Roman" w:cs="Times New Roman"/>
                <w:color w:val="000000"/>
                <w:sz w:val="24"/>
                <w:szCs w:val="24"/>
                <w:lang w:eastAsia="ru-RU"/>
              </w:rPr>
              <w:t>lîngă</w:t>
            </w:r>
            <w:proofErr w:type="spellEnd"/>
            <w:r w:rsidRPr="00350E89">
              <w:rPr>
                <w:rFonts w:ascii="Times New Roman" w:eastAsia="Times New Roman" w:hAnsi="Times New Roman" w:cs="Times New Roman"/>
                <w:color w:val="000000"/>
                <w:sz w:val="24"/>
                <w:szCs w:val="24"/>
                <w:lang w:eastAsia="ru-RU"/>
              </w:rPr>
              <w:t xml:space="preserve"> autorităţile administraţiei publice centrale şi locale.</w:t>
            </w:r>
            <w:r w:rsidRPr="00350E89">
              <w:rPr>
                <w:rFonts w:ascii="Times New Roman" w:eastAsia="Times New Roman" w:hAnsi="Times New Roman" w:cs="Times New Roman"/>
                <w:color w:val="000000"/>
                <w:sz w:val="24"/>
                <w:szCs w:val="24"/>
                <w:lang w:eastAsia="ru-RU"/>
              </w:rPr>
              <w:br/>
              <w:t>    (3) Pentru soluţionarea unui anumit litigiu, părţile în litigiu pot institui arbitraj ad-hoc. Modul de instituire a arbitrajului ad-hoc se stabileşte prin acord al părţilor şi nu va fi în contradicţie cu art.12-15.</w:t>
            </w:r>
            <w:r w:rsidRPr="00350E89">
              <w:rPr>
                <w:rFonts w:ascii="Times New Roman" w:eastAsia="Times New Roman" w:hAnsi="Times New Roman" w:cs="Times New Roman"/>
                <w:color w:val="000000"/>
                <w:sz w:val="24"/>
                <w:szCs w:val="24"/>
                <w:lang w:eastAsia="ru-RU"/>
              </w:rPr>
              <w:br/>
              <w:t>    (4) În condiţiile prezentei legi, pot activa, de asemenea, arbitraje generale şi speciale, interne şi internaţionale.</w:t>
            </w:r>
            <w:r w:rsidRPr="00350E89">
              <w:rPr>
                <w:rFonts w:ascii="Times New Roman" w:eastAsia="Times New Roman" w:hAnsi="Times New Roman" w:cs="Times New Roman"/>
                <w:color w:val="000000"/>
                <w:sz w:val="24"/>
                <w:szCs w:val="24"/>
                <w:lang w:eastAsia="ru-RU"/>
              </w:rPr>
              <w:br/>
              <w:t>   </w:t>
            </w:r>
            <w:r w:rsidRPr="00350E89">
              <w:rPr>
                <w:rFonts w:ascii="Times New Roman" w:eastAsia="Times New Roman" w:hAnsi="Times New Roman" w:cs="Times New Roman"/>
                <w:b/>
                <w:bCs/>
                <w:color w:val="000000"/>
                <w:sz w:val="24"/>
                <w:szCs w:val="24"/>
                <w:lang w:eastAsia="ru-RU"/>
              </w:rPr>
              <w:t> Articolul 7.</w:t>
            </w:r>
            <w:r w:rsidRPr="00350E89">
              <w:rPr>
                <w:rFonts w:ascii="Times New Roman" w:eastAsia="Times New Roman" w:hAnsi="Times New Roman" w:cs="Times New Roman"/>
                <w:color w:val="000000"/>
                <w:sz w:val="24"/>
                <w:szCs w:val="24"/>
                <w:lang w:eastAsia="ru-RU"/>
              </w:rPr>
              <w:t xml:space="preserve"> Arbitrajul </w:t>
            </w:r>
            <w:proofErr w:type="spellStart"/>
            <w:r w:rsidRPr="00350E89">
              <w:rPr>
                <w:rFonts w:ascii="Times New Roman" w:eastAsia="Times New Roman" w:hAnsi="Times New Roman" w:cs="Times New Roman"/>
                <w:color w:val="000000"/>
                <w:sz w:val="24"/>
                <w:szCs w:val="24"/>
                <w:lang w:eastAsia="ru-RU"/>
              </w:rPr>
              <w:t>extraconvenţional</w:t>
            </w:r>
            <w:proofErr w:type="spellEnd"/>
            <w:r w:rsidRPr="00350E89">
              <w:rPr>
                <w:rFonts w:ascii="Times New Roman" w:eastAsia="Times New Roman" w:hAnsi="Times New Roman" w:cs="Times New Roman"/>
                <w:color w:val="000000"/>
                <w:sz w:val="24"/>
                <w:szCs w:val="24"/>
                <w:lang w:eastAsia="ru-RU"/>
              </w:rPr>
              <w:t> </w:t>
            </w:r>
            <w:r w:rsidRPr="00350E89">
              <w:rPr>
                <w:rFonts w:ascii="Times New Roman" w:eastAsia="Times New Roman" w:hAnsi="Times New Roman" w:cs="Times New Roman"/>
                <w:color w:val="000000"/>
                <w:sz w:val="24"/>
                <w:szCs w:val="24"/>
                <w:lang w:eastAsia="ru-RU"/>
              </w:rPr>
              <w:br/>
              <w:t>    Arbitrajul poate fi prevăzut în mod valabil într-o dispoziţie pentru cauză de moarte sau în alt act unilateral care nu se bazează pe nici un acord.</w:t>
            </w:r>
          </w:p>
          <w:p w:rsidR="00350E89" w:rsidRPr="00350E89" w:rsidRDefault="00350E89" w:rsidP="00350E89">
            <w:pPr>
              <w:spacing w:after="0" w:line="240" w:lineRule="auto"/>
              <w:jc w:val="center"/>
              <w:rPr>
                <w:rFonts w:ascii="Times New Roman" w:eastAsia="Times New Roman" w:hAnsi="Times New Roman" w:cs="Times New Roman"/>
                <w:color w:val="000000"/>
                <w:sz w:val="24"/>
                <w:szCs w:val="24"/>
                <w:lang w:eastAsia="ru-RU"/>
              </w:rPr>
            </w:pPr>
            <w:r w:rsidRPr="00350E89">
              <w:rPr>
                <w:rFonts w:ascii="Times New Roman" w:eastAsia="Times New Roman" w:hAnsi="Times New Roman" w:cs="Times New Roman"/>
                <w:b/>
                <w:bCs/>
                <w:color w:val="000000"/>
                <w:sz w:val="24"/>
                <w:szCs w:val="24"/>
                <w:lang w:eastAsia="ru-RU"/>
              </w:rPr>
              <w:lastRenderedPageBreak/>
              <w:t>Capitolul II</w:t>
            </w:r>
            <w:r w:rsidRPr="00350E89">
              <w:rPr>
                <w:rFonts w:ascii="Times New Roman" w:eastAsia="Times New Roman" w:hAnsi="Times New Roman" w:cs="Times New Roman"/>
                <w:b/>
                <w:bCs/>
                <w:color w:val="000000"/>
                <w:sz w:val="24"/>
                <w:szCs w:val="24"/>
                <w:lang w:eastAsia="ru-RU"/>
              </w:rPr>
              <w:br/>
              <w:t>CONVENŢIA DE ARBITRAJ</w:t>
            </w:r>
          </w:p>
          <w:p w:rsidR="00350E89" w:rsidRPr="00350E89" w:rsidRDefault="00350E89" w:rsidP="00350E89">
            <w:pPr>
              <w:spacing w:after="0" w:line="240" w:lineRule="auto"/>
              <w:rPr>
                <w:rFonts w:ascii="Times New Roman" w:eastAsia="Times New Roman" w:hAnsi="Times New Roman" w:cs="Times New Roman"/>
                <w:color w:val="000000"/>
                <w:sz w:val="24"/>
                <w:szCs w:val="24"/>
                <w:lang w:eastAsia="ru-RU"/>
              </w:rPr>
            </w:pPr>
            <w:r w:rsidRPr="00350E89">
              <w:rPr>
                <w:rFonts w:ascii="Times New Roman" w:eastAsia="Times New Roman" w:hAnsi="Times New Roman" w:cs="Times New Roman"/>
                <w:color w:val="000000"/>
                <w:sz w:val="24"/>
                <w:szCs w:val="24"/>
                <w:lang w:eastAsia="ru-RU"/>
              </w:rPr>
              <w:t>    </w:t>
            </w:r>
            <w:r w:rsidRPr="00350E89">
              <w:rPr>
                <w:rFonts w:ascii="Times New Roman" w:eastAsia="Times New Roman" w:hAnsi="Times New Roman" w:cs="Times New Roman"/>
                <w:b/>
                <w:bCs/>
                <w:color w:val="000000"/>
                <w:sz w:val="24"/>
                <w:szCs w:val="24"/>
                <w:lang w:eastAsia="ru-RU"/>
              </w:rPr>
              <w:t>Articolul 8.</w:t>
            </w:r>
            <w:r w:rsidRPr="00350E89">
              <w:rPr>
                <w:rFonts w:ascii="Times New Roman" w:eastAsia="Times New Roman" w:hAnsi="Times New Roman" w:cs="Times New Roman"/>
                <w:color w:val="000000"/>
                <w:sz w:val="24"/>
                <w:szCs w:val="24"/>
                <w:lang w:eastAsia="ru-RU"/>
              </w:rPr>
              <w:t> Noţiunea şi formele convenţiei de arbitraj</w:t>
            </w:r>
            <w:r w:rsidRPr="00350E89">
              <w:rPr>
                <w:rFonts w:ascii="Times New Roman" w:eastAsia="Times New Roman" w:hAnsi="Times New Roman" w:cs="Times New Roman"/>
                <w:color w:val="000000"/>
                <w:sz w:val="24"/>
                <w:szCs w:val="24"/>
                <w:lang w:eastAsia="ru-RU"/>
              </w:rPr>
              <w:br/>
              <w:t>    (1) Convenţia de arbitraj este un acord prin care părţile convin să supună arbitrajului toate litigiile sau anumite litigii ce ar putea să apară între ele cu privire la un raport juridic contractual sau necontractual. </w:t>
            </w:r>
            <w:r w:rsidRPr="00350E89">
              <w:rPr>
                <w:rFonts w:ascii="Times New Roman" w:eastAsia="Times New Roman" w:hAnsi="Times New Roman" w:cs="Times New Roman"/>
                <w:color w:val="000000"/>
                <w:sz w:val="24"/>
                <w:szCs w:val="24"/>
                <w:lang w:eastAsia="ru-RU"/>
              </w:rPr>
              <w:br/>
              <w:t>    (2) Convenţia de arbitraj se încheie numai în scris, sub sancţiunea nulităţii. Ea poate avea forma unei clauze compromisorii inserate  în contractul principal sau forma unei înţelegeri de sine stătătoare, denumite compromis.</w:t>
            </w:r>
            <w:r w:rsidRPr="00350E89">
              <w:rPr>
                <w:rFonts w:ascii="Times New Roman" w:eastAsia="Times New Roman" w:hAnsi="Times New Roman" w:cs="Times New Roman"/>
                <w:color w:val="000000"/>
                <w:sz w:val="24"/>
                <w:szCs w:val="24"/>
                <w:lang w:eastAsia="ru-RU"/>
              </w:rPr>
              <w:br/>
              <w:t>    (3) În acordul privind soluţionarea litigiilor prin arbitraj, părţile trebuie să indice modul de numire a arbitrilor, cazul de numire a unui arbitru de către o persoană împuternicită,  locul examinării litigiului şi să accepte regulile de arbitraj.  </w:t>
            </w:r>
            <w:r w:rsidRPr="00350E89">
              <w:rPr>
                <w:rFonts w:ascii="Times New Roman" w:eastAsia="Times New Roman" w:hAnsi="Times New Roman" w:cs="Times New Roman"/>
                <w:color w:val="000000"/>
                <w:sz w:val="24"/>
                <w:szCs w:val="24"/>
                <w:lang w:eastAsia="ru-RU"/>
              </w:rPr>
              <w:br/>
              <w:t>  </w:t>
            </w:r>
            <w:r w:rsidRPr="00350E89">
              <w:rPr>
                <w:rFonts w:ascii="Times New Roman" w:eastAsia="Times New Roman" w:hAnsi="Times New Roman" w:cs="Times New Roman"/>
                <w:b/>
                <w:bCs/>
                <w:color w:val="000000"/>
                <w:sz w:val="24"/>
                <w:szCs w:val="24"/>
                <w:lang w:eastAsia="ru-RU"/>
              </w:rPr>
              <w:t>  Articolul 9.</w:t>
            </w:r>
            <w:r w:rsidRPr="00350E89">
              <w:rPr>
                <w:rFonts w:ascii="Times New Roman" w:eastAsia="Times New Roman" w:hAnsi="Times New Roman" w:cs="Times New Roman"/>
                <w:color w:val="000000"/>
                <w:sz w:val="24"/>
                <w:szCs w:val="24"/>
                <w:lang w:eastAsia="ru-RU"/>
              </w:rPr>
              <w:t> Competenţa instanţelor de judecată</w:t>
            </w:r>
            <w:r w:rsidRPr="00350E89">
              <w:rPr>
                <w:rFonts w:ascii="Times New Roman" w:eastAsia="Times New Roman" w:hAnsi="Times New Roman" w:cs="Times New Roman"/>
                <w:color w:val="000000"/>
                <w:sz w:val="24"/>
                <w:szCs w:val="24"/>
                <w:lang w:eastAsia="ru-RU"/>
              </w:rPr>
              <w:br/>
              <w:t xml:space="preserve">    (1) Instanţa de judecată unde este intentată acţiunea privind litigiul care constituie obiectul unei convenţii de arbitraj, la solicitarea unei părţi făcută nu mai </w:t>
            </w:r>
            <w:proofErr w:type="spellStart"/>
            <w:r w:rsidRPr="00350E89">
              <w:rPr>
                <w:rFonts w:ascii="Times New Roman" w:eastAsia="Times New Roman" w:hAnsi="Times New Roman" w:cs="Times New Roman"/>
                <w:color w:val="000000"/>
                <w:sz w:val="24"/>
                <w:szCs w:val="24"/>
                <w:lang w:eastAsia="ru-RU"/>
              </w:rPr>
              <w:t>tîrziu</w:t>
            </w:r>
            <w:proofErr w:type="spellEnd"/>
            <w:r w:rsidRPr="00350E89">
              <w:rPr>
                <w:rFonts w:ascii="Times New Roman" w:eastAsia="Times New Roman" w:hAnsi="Times New Roman" w:cs="Times New Roman"/>
                <w:color w:val="000000"/>
                <w:sz w:val="24"/>
                <w:szCs w:val="24"/>
                <w:lang w:eastAsia="ru-RU"/>
              </w:rPr>
              <w:t xml:space="preserve"> de prima sa declaraţie asupra fondului litigiului, scoate cererea de pe rol şi trimite litigiul spre soluţionare în arbitraj, cu excepţia cazului în care instanţa de judecată constată că acea convenţie este nulă, nevalabilă sau nesusceptibilă de executare. </w:t>
            </w:r>
            <w:r w:rsidRPr="00350E89">
              <w:rPr>
                <w:rFonts w:ascii="Times New Roman" w:eastAsia="Times New Roman" w:hAnsi="Times New Roman" w:cs="Times New Roman"/>
                <w:color w:val="000000"/>
                <w:sz w:val="24"/>
                <w:szCs w:val="24"/>
                <w:lang w:eastAsia="ru-RU"/>
              </w:rPr>
              <w:br/>
              <w:t xml:space="preserve">    (2) Invocarea convenţiei de arbitraj la o etapă mai </w:t>
            </w:r>
            <w:proofErr w:type="spellStart"/>
            <w:r w:rsidRPr="00350E89">
              <w:rPr>
                <w:rFonts w:ascii="Times New Roman" w:eastAsia="Times New Roman" w:hAnsi="Times New Roman" w:cs="Times New Roman"/>
                <w:color w:val="000000"/>
                <w:sz w:val="24"/>
                <w:szCs w:val="24"/>
                <w:lang w:eastAsia="ru-RU"/>
              </w:rPr>
              <w:t>tîrzie</w:t>
            </w:r>
            <w:proofErr w:type="spellEnd"/>
            <w:r w:rsidRPr="00350E89">
              <w:rPr>
                <w:rFonts w:ascii="Times New Roman" w:eastAsia="Times New Roman" w:hAnsi="Times New Roman" w:cs="Times New Roman"/>
                <w:color w:val="000000"/>
                <w:sz w:val="24"/>
                <w:szCs w:val="24"/>
                <w:lang w:eastAsia="ru-RU"/>
              </w:rPr>
              <w:t xml:space="preserve"> a procedurii </w:t>
            </w:r>
            <w:proofErr w:type="spellStart"/>
            <w:r w:rsidRPr="00350E89">
              <w:rPr>
                <w:rFonts w:ascii="Times New Roman" w:eastAsia="Times New Roman" w:hAnsi="Times New Roman" w:cs="Times New Roman"/>
                <w:color w:val="000000"/>
                <w:sz w:val="24"/>
                <w:szCs w:val="24"/>
                <w:lang w:eastAsia="ru-RU"/>
              </w:rPr>
              <w:t>rămîne</w:t>
            </w:r>
            <w:proofErr w:type="spellEnd"/>
            <w:r w:rsidRPr="00350E89">
              <w:rPr>
                <w:rFonts w:ascii="Times New Roman" w:eastAsia="Times New Roman" w:hAnsi="Times New Roman" w:cs="Times New Roman"/>
                <w:color w:val="000000"/>
                <w:sz w:val="24"/>
                <w:szCs w:val="24"/>
                <w:lang w:eastAsia="ru-RU"/>
              </w:rPr>
              <w:t xml:space="preserve"> fără efect, cu excepţia cazului în care partea a avut un motiv legal de a nu o invoca şi a invocat-o imediat ce motivul a încetat să existe.</w:t>
            </w:r>
            <w:r w:rsidRPr="00350E89">
              <w:rPr>
                <w:rFonts w:ascii="Times New Roman" w:eastAsia="Times New Roman" w:hAnsi="Times New Roman" w:cs="Times New Roman"/>
                <w:color w:val="000000"/>
                <w:sz w:val="24"/>
                <w:szCs w:val="24"/>
                <w:lang w:eastAsia="ru-RU"/>
              </w:rPr>
              <w:br/>
              <w:t>    (3) În cazul în care părţile în proces au încheiat o convenţie de arbitraj şi una dintre ele o invocă în instanţă de judecată, aceasta din urmă îşi verifică competenţa. Instanţa va reţine spre soluţionare cauza dacă:</w:t>
            </w:r>
            <w:r w:rsidRPr="00350E89">
              <w:rPr>
                <w:rFonts w:ascii="Times New Roman" w:eastAsia="Times New Roman" w:hAnsi="Times New Roman" w:cs="Times New Roman"/>
                <w:color w:val="000000"/>
                <w:sz w:val="24"/>
                <w:szCs w:val="24"/>
                <w:lang w:eastAsia="ru-RU"/>
              </w:rPr>
              <w:br/>
              <w:t xml:space="preserve">    a) </w:t>
            </w:r>
            <w:proofErr w:type="spellStart"/>
            <w:r w:rsidRPr="00350E89">
              <w:rPr>
                <w:rFonts w:ascii="Times New Roman" w:eastAsia="Times New Roman" w:hAnsi="Times New Roman" w:cs="Times New Roman"/>
                <w:color w:val="000000"/>
                <w:sz w:val="24"/>
                <w:szCs w:val="24"/>
                <w:lang w:eastAsia="ru-RU"/>
              </w:rPr>
              <w:t>pîrîtul</w:t>
            </w:r>
            <w:proofErr w:type="spellEnd"/>
            <w:r w:rsidRPr="00350E89">
              <w:rPr>
                <w:rFonts w:ascii="Times New Roman" w:eastAsia="Times New Roman" w:hAnsi="Times New Roman" w:cs="Times New Roman"/>
                <w:color w:val="000000"/>
                <w:sz w:val="24"/>
                <w:szCs w:val="24"/>
                <w:lang w:eastAsia="ru-RU"/>
              </w:rPr>
              <w:t xml:space="preserve"> şi-a formulat apărarea în fond fără nici o rezervă, întemeiată pe convenţia de arbitraj;</w:t>
            </w:r>
            <w:r w:rsidRPr="00350E89">
              <w:rPr>
                <w:rFonts w:ascii="Times New Roman" w:eastAsia="Times New Roman" w:hAnsi="Times New Roman" w:cs="Times New Roman"/>
                <w:color w:val="000000"/>
                <w:sz w:val="24"/>
                <w:szCs w:val="24"/>
                <w:lang w:eastAsia="ru-RU"/>
              </w:rPr>
              <w:br/>
              <w:t>    b) convenţia de arbitraj este lovită de nulitate, şi-a pierdut valabilitatea ori este nesusceptibilă de executare;  </w:t>
            </w:r>
            <w:r w:rsidRPr="00350E89">
              <w:rPr>
                <w:rFonts w:ascii="Times New Roman" w:eastAsia="Times New Roman" w:hAnsi="Times New Roman" w:cs="Times New Roman"/>
                <w:color w:val="000000"/>
                <w:sz w:val="24"/>
                <w:szCs w:val="24"/>
                <w:lang w:eastAsia="ru-RU"/>
              </w:rPr>
              <w:br/>
              <w:t xml:space="preserve">    c) arbitrajul nu poate fi constituit din cauze vădit imputabile </w:t>
            </w:r>
            <w:proofErr w:type="spellStart"/>
            <w:r w:rsidRPr="00350E89">
              <w:rPr>
                <w:rFonts w:ascii="Times New Roman" w:eastAsia="Times New Roman" w:hAnsi="Times New Roman" w:cs="Times New Roman"/>
                <w:color w:val="000000"/>
                <w:sz w:val="24"/>
                <w:szCs w:val="24"/>
                <w:lang w:eastAsia="ru-RU"/>
              </w:rPr>
              <w:t>pîrîtului</w:t>
            </w:r>
            <w:proofErr w:type="spellEnd"/>
            <w:r w:rsidRPr="00350E89">
              <w:rPr>
                <w:rFonts w:ascii="Times New Roman" w:eastAsia="Times New Roman" w:hAnsi="Times New Roman" w:cs="Times New Roman"/>
                <w:color w:val="000000"/>
                <w:sz w:val="24"/>
                <w:szCs w:val="24"/>
                <w:lang w:eastAsia="ru-RU"/>
              </w:rPr>
              <w:t>.</w:t>
            </w:r>
            <w:r w:rsidRPr="00350E89">
              <w:rPr>
                <w:rFonts w:ascii="Times New Roman" w:eastAsia="Times New Roman" w:hAnsi="Times New Roman" w:cs="Times New Roman"/>
                <w:color w:val="000000"/>
                <w:sz w:val="24"/>
                <w:szCs w:val="24"/>
                <w:lang w:eastAsia="ru-RU"/>
              </w:rPr>
              <w:br/>
              <w:t xml:space="preserve">    (4) În alte cazuri </w:t>
            </w:r>
            <w:proofErr w:type="spellStart"/>
            <w:r w:rsidRPr="00350E89">
              <w:rPr>
                <w:rFonts w:ascii="Times New Roman" w:eastAsia="Times New Roman" w:hAnsi="Times New Roman" w:cs="Times New Roman"/>
                <w:color w:val="000000"/>
                <w:sz w:val="24"/>
                <w:szCs w:val="24"/>
                <w:lang w:eastAsia="ru-RU"/>
              </w:rPr>
              <w:t>decît</w:t>
            </w:r>
            <w:proofErr w:type="spellEnd"/>
            <w:r w:rsidRPr="00350E89">
              <w:rPr>
                <w:rFonts w:ascii="Times New Roman" w:eastAsia="Times New Roman" w:hAnsi="Times New Roman" w:cs="Times New Roman"/>
                <w:color w:val="000000"/>
                <w:sz w:val="24"/>
                <w:szCs w:val="24"/>
                <w:lang w:eastAsia="ru-RU"/>
              </w:rPr>
              <w:t xml:space="preserve"> cele de la alin.(3), instanţa de judecată, la cererea uneia dintre părţi, îşi va declina competenţa dacă va constata existenţa unei convenţii de arbitraj. În caz de conflict de competenţă, hotărăşte instanţa de judecată ierarhic superioară. </w:t>
            </w:r>
            <w:r w:rsidRPr="00350E89">
              <w:rPr>
                <w:rFonts w:ascii="Times New Roman" w:eastAsia="Times New Roman" w:hAnsi="Times New Roman" w:cs="Times New Roman"/>
                <w:color w:val="000000"/>
                <w:sz w:val="24"/>
                <w:szCs w:val="24"/>
                <w:lang w:eastAsia="ru-RU"/>
              </w:rPr>
              <w:br/>
              <w:t>    (5) Partea pierde dreptul să invoce convenţia de arbitraj în instanţă de judecată pentru a stopa procesul judiciar iniţiat dacă:</w:t>
            </w:r>
            <w:r w:rsidRPr="00350E89">
              <w:rPr>
                <w:rFonts w:ascii="Times New Roman" w:eastAsia="Times New Roman" w:hAnsi="Times New Roman" w:cs="Times New Roman"/>
                <w:color w:val="000000"/>
                <w:sz w:val="24"/>
                <w:szCs w:val="24"/>
                <w:lang w:eastAsia="ru-RU"/>
              </w:rPr>
              <w:br/>
              <w:t>    a) s-a opus cererii de arbitraj a celeilalte părţi;</w:t>
            </w:r>
            <w:r w:rsidRPr="00350E89">
              <w:rPr>
                <w:rFonts w:ascii="Times New Roman" w:eastAsia="Times New Roman" w:hAnsi="Times New Roman" w:cs="Times New Roman"/>
                <w:color w:val="000000"/>
                <w:sz w:val="24"/>
                <w:szCs w:val="24"/>
                <w:lang w:eastAsia="ru-RU"/>
              </w:rPr>
              <w:br/>
              <w:t>    b) nu a numit arbitrul în termen;</w:t>
            </w:r>
            <w:r w:rsidRPr="00350E89">
              <w:rPr>
                <w:rFonts w:ascii="Times New Roman" w:eastAsia="Times New Roman" w:hAnsi="Times New Roman" w:cs="Times New Roman"/>
                <w:color w:val="000000"/>
                <w:sz w:val="24"/>
                <w:szCs w:val="24"/>
                <w:lang w:eastAsia="ru-RU"/>
              </w:rPr>
              <w:br/>
              <w:t>    c) nu a plătit în termen partea sa de cheltuieli arbitrale. </w:t>
            </w:r>
            <w:r w:rsidRPr="00350E89">
              <w:rPr>
                <w:rFonts w:ascii="Times New Roman" w:eastAsia="Times New Roman" w:hAnsi="Times New Roman" w:cs="Times New Roman"/>
                <w:color w:val="000000"/>
                <w:sz w:val="24"/>
                <w:szCs w:val="24"/>
                <w:lang w:eastAsia="ru-RU"/>
              </w:rPr>
              <w:br/>
              <w:t xml:space="preserve">    (6) Dacă s-a intentat acţiunea indicată la alin.(1), procedura arbitrală poate fi începută sau continuată şi poate fi pronunţată </w:t>
            </w:r>
            <w:proofErr w:type="spellStart"/>
            <w:r w:rsidRPr="00350E89">
              <w:rPr>
                <w:rFonts w:ascii="Times New Roman" w:eastAsia="Times New Roman" w:hAnsi="Times New Roman" w:cs="Times New Roman"/>
                <w:color w:val="000000"/>
                <w:sz w:val="24"/>
                <w:szCs w:val="24"/>
                <w:lang w:eastAsia="ru-RU"/>
              </w:rPr>
              <w:t>hotărîrea</w:t>
            </w:r>
            <w:proofErr w:type="spellEnd"/>
            <w:r w:rsidRPr="00350E89">
              <w:rPr>
                <w:rFonts w:ascii="Times New Roman" w:eastAsia="Times New Roman" w:hAnsi="Times New Roman" w:cs="Times New Roman"/>
                <w:color w:val="000000"/>
                <w:sz w:val="24"/>
                <w:szCs w:val="24"/>
                <w:lang w:eastAsia="ru-RU"/>
              </w:rPr>
              <w:t xml:space="preserve"> arbitrală, în timp ce conflictul de competenţă urmează a fi soluţionat în instanţă de judecată.</w:t>
            </w:r>
            <w:r w:rsidRPr="00350E89">
              <w:rPr>
                <w:rFonts w:ascii="Times New Roman" w:eastAsia="Times New Roman" w:hAnsi="Times New Roman" w:cs="Times New Roman"/>
                <w:color w:val="000000"/>
                <w:sz w:val="24"/>
                <w:szCs w:val="24"/>
                <w:lang w:eastAsia="ru-RU"/>
              </w:rPr>
              <w:br/>
              <w:t>    (7) În cazul în care litigiul este trimis spre soluţionare în arbitraj ad-hoc, oricare dintre părţile în litigiu poate sesiza instanţa de judecată care ar fi fost competentă să soluţioneze litigiul în fond în primă instanţă, dacă nu exista convenţia de arbitraj, pentru a înlătura piedicile care apar în procesul de organizare şi desfăşurare a procedurii arbitrale. </w:t>
            </w:r>
            <w:r w:rsidRPr="00350E89">
              <w:rPr>
                <w:rFonts w:ascii="Times New Roman" w:eastAsia="Times New Roman" w:hAnsi="Times New Roman" w:cs="Times New Roman"/>
                <w:color w:val="000000"/>
                <w:sz w:val="24"/>
                <w:szCs w:val="24"/>
                <w:lang w:eastAsia="ru-RU"/>
              </w:rPr>
              <w:br/>
              <w:t>   </w:t>
            </w:r>
            <w:r w:rsidRPr="00350E89">
              <w:rPr>
                <w:rFonts w:ascii="Times New Roman" w:eastAsia="Times New Roman" w:hAnsi="Times New Roman" w:cs="Times New Roman"/>
                <w:b/>
                <w:bCs/>
                <w:color w:val="000000"/>
                <w:sz w:val="24"/>
                <w:szCs w:val="24"/>
                <w:lang w:eastAsia="ru-RU"/>
              </w:rPr>
              <w:t> Articolul 10.</w:t>
            </w:r>
            <w:r w:rsidRPr="00350E89">
              <w:rPr>
                <w:rFonts w:ascii="Times New Roman" w:eastAsia="Times New Roman" w:hAnsi="Times New Roman" w:cs="Times New Roman"/>
                <w:color w:val="000000"/>
                <w:sz w:val="24"/>
                <w:szCs w:val="24"/>
                <w:lang w:eastAsia="ru-RU"/>
              </w:rPr>
              <w:t> Competenţa de a aplica măsuri de asigurare</w:t>
            </w:r>
            <w:r w:rsidRPr="00350E89">
              <w:rPr>
                <w:rFonts w:ascii="Times New Roman" w:eastAsia="Times New Roman" w:hAnsi="Times New Roman" w:cs="Times New Roman"/>
                <w:color w:val="000000"/>
                <w:sz w:val="24"/>
                <w:szCs w:val="24"/>
                <w:lang w:eastAsia="ru-RU"/>
              </w:rPr>
              <w:br/>
              <w:t>    Instanţa de judecată poate, la orice etapă a procedurii arbitrale, inclusiv la etapa iniţierii acestei proceduri, să ia decizii privind aplicarea măsurilor de asigurare la cererea unei părţi, în conformitate cu prevederile Codului de procedură civilă al Republicii Moldova.</w:t>
            </w:r>
          </w:p>
          <w:p w:rsidR="00350E89" w:rsidRPr="00350E89" w:rsidRDefault="00350E89" w:rsidP="00350E89">
            <w:pPr>
              <w:spacing w:after="0" w:line="240" w:lineRule="auto"/>
              <w:jc w:val="center"/>
              <w:rPr>
                <w:rFonts w:ascii="Times New Roman" w:eastAsia="Times New Roman" w:hAnsi="Times New Roman" w:cs="Times New Roman"/>
                <w:color w:val="000000"/>
                <w:sz w:val="24"/>
                <w:szCs w:val="24"/>
                <w:lang w:eastAsia="ru-RU"/>
              </w:rPr>
            </w:pPr>
            <w:r w:rsidRPr="00350E89">
              <w:rPr>
                <w:rFonts w:ascii="Times New Roman" w:eastAsia="Times New Roman" w:hAnsi="Times New Roman" w:cs="Times New Roman"/>
                <w:b/>
                <w:bCs/>
                <w:color w:val="000000"/>
                <w:sz w:val="24"/>
                <w:szCs w:val="24"/>
                <w:lang w:eastAsia="ru-RU"/>
              </w:rPr>
              <w:t>Capitolul III</w:t>
            </w:r>
            <w:r w:rsidRPr="00350E89">
              <w:rPr>
                <w:rFonts w:ascii="Times New Roman" w:eastAsia="Times New Roman" w:hAnsi="Times New Roman" w:cs="Times New Roman"/>
                <w:b/>
                <w:bCs/>
                <w:color w:val="000000"/>
                <w:sz w:val="24"/>
                <w:szCs w:val="24"/>
                <w:lang w:eastAsia="ru-RU"/>
              </w:rPr>
              <w:br/>
              <w:t>ARBITRII</w:t>
            </w:r>
          </w:p>
          <w:p w:rsidR="00350E89" w:rsidRPr="00350E89" w:rsidRDefault="00350E89" w:rsidP="00350E89">
            <w:pPr>
              <w:spacing w:after="0" w:line="240" w:lineRule="auto"/>
              <w:rPr>
                <w:rFonts w:ascii="Times New Roman" w:eastAsia="Times New Roman" w:hAnsi="Times New Roman" w:cs="Times New Roman"/>
                <w:color w:val="000000"/>
                <w:sz w:val="24"/>
                <w:szCs w:val="24"/>
                <w:lang w:eastAsia="ru-RU"/>
              </w:rPr>
            </w:pPr>
            <w:r w:rsidRPr="00350E89">
              <w:rPr>
                <w:rFonts w:ascii="Times New Roman" w:eastAsia="Times New Roman" w:hAnsi="Times New Roman" w:cs="Times New Roman"/>
                <w:color w:val="000000"/>
                <w:sz w:val="24"/>
                <w:szCs w:val="24"/>
                <w:lang w:eastAsia="ru-RU"/>
              </w:rPr>
              <w:t>    </w:t>
            </w:r>
            <w:r w:rsidRPr="00350E89">
              <w:rPr>
                <w:rFonts w:ascii="Times New Roman" w:eastAsia="Times New Roman" w:hAnsi="Times New Roman" w:cs="Times New Roman"/>
                <w:b/>
                <w:bCs/>
                <w:color w:val="000000"/>
                <w:sz w:val="24"/>
                <w:szCs w:val="24"/>
                <w:lang w:eastAsia="ru-RU"/>
              </w:rPr>
              <w:t>Articolul 11.</w:t>
            </w:r>
            <w:r w:rsidRPr="00350E89">
              <w:rPr>
                <w:rFonts w:ascii="Times New Roman" w:eastAsia="Times New Roman" w:hAnsi="Times New Roman" w:cs="Times New Roman"/>
                <w:color w:val="000000"/>
                <w:sz w:val="24"/>
                <w:szCs w:val="24"/>
                <w:lang w:eastAsia="ru-RU"/>
              </w:rPr>
              <w:t> Arbitrii </w:t>
            </w:r>
            <w:r w:rsidRPr="00350E89">
              <w:rPr>
                <w:rFonts w:ascii="Times New Roman" w:eastAsia="Times New Roman" w:hAnsi="Times New Roman" w:cs="Times New Roman"/>
                <w:color w:val="000000"/>
                <w:sz w:val="24"/>
                <w:szCs w:val="24"/>
                <w:lang w:eastAsia="ru-RU"/>
              </w:rPr>
              <w:br/>
            </w:r>
            <w:r w:rsidRPr="00350E89">
              <w:rPr>
                <w:rFonts w:ascii="Times New Roman" w:eastAsia="Times New Roman" w:hAnsi="Times New Roman" w:cs="Times New Roman"/>
                <w:color w:val="000000"/>
                <w:sz w:val="24"/>
                <w:szCs w:val="24"/>
                <w:lang w:eastAsia="ru-RU"/>
              </w:rPr>
              <w:lastRenderedPageBreak/>
              <w:t xml:space="preserve">    (1) Poate fi arbitru orice persoană fizică </w:t>
            </w:r>
            <w:proofErr w:type="spellStart"/>
            <w:r w:rsidRPr="00350E89">
              <w:rPr>
                <w:rFonts w:ascii="Times New Roman" w:eastAsia="Times New Roman" w:hAnsi="Times New Roman" w:cs="Times New Roman"/>
                <w:color w:val="000000"/>
                <w:sz w:val="24"/>
                <w:szCs w:val="24"/>
                <w:lang w:eastAsia="ru-RU"/>
              </w:rPr>
              <w:t>avînd</w:t>
            </w:r>
            <w:proofErr w:type="spellEnd"/>
            <w:r w:rsidRPr="00350E89">
              <w:rPr>
                <w:rFonts w:ascii="Times New Roman" w:eastAsia="Times New Roman" w:hAnsi="Times New Roman" w:cs="Times New Roman"/>
                <w:color w:val="000000"/>
                <w:sz w:val="24"/>
                <w:szCs w:val="24"/>
                <w:lang w:eastAsia="ru-RU"/>
              </w:rPr>
              <w:t xml:space="preserve"> capacitate deplină de exerciţiu care şi-a dat </w:t>
            </w:r>
            <w:proofErr w:type="spellStart"/>
            <w:r w:rsidRPr="00350E89">
              <w:rPr>
                <w:rFonts w:ascii="Times New Roman" w:eastAsia="Times New Roman" w:hAnsi="Times New Roman" w:cs="Times New Roman"/>
                <w:color w:val="000000"/>
                <w:sz w:val="24"/>
                <w:szCs w:val="24"/>
                <w:lang w:eastAsia="ru-RU"/>
              </w:rPr>
              <w:t>consimţămîntul</w:t>
            </w:r>
            <w:proofErr w:type="spellEnd"/>
            <w:r w:rsidRPr="00350E89">
              <w:rPr>
                <w:rFonts w:ascii="Times New Roman" w:eastAsia="Times New Roman" w:hAnsi="Times New Roman" w:cs="Times New Roman"/>
                <w:color w:val="000000"/>
                <w:sz w:val="24"/>
                <w:szCs w:val="24"/>
                <w:lang w:eastAsia="ru-RU"/>
              </w:rPr>
              <w:t xml:space="preserve"> să arbitreze şi care, după părerea părţii în cauză, este competentă în a soluţiona litigiul.</w:t>
            </w:r>
            <w:r w:rsidRPr="00350E89">
              <w:rPr>
                <w:rFonts w:ascii="Times New Roman" w:eastAsia="Times New Roman" w:hAnsi="Times New Roman" w:cs="Times New Roman"/>
                <w:color w:val="000000"/>
                <w:sz w:val="24"/>
                <w:szCs w:val="24"/>
                <w:lang w:eastAsia="ru-RU"/>
              </w:rPr>
              <w:br/>
              <w:t>    (2) Nu poate fi arbitru persoana care:</w:t>
            </w:r>
            <w:r w:rsidRPr="00350E89">
              <w:rPr>
                <w:rFonts w:ascii="Times New Roman" w:eastAsia="Times New Roman" w:hAnsi="Times New Roman" w:cs="Times New Roman"/>
                <w:color w:val="000000"/>
                <w:sz w:val="24"/>
                <w:szCs w:val="24"/>
                <w:lang w:eastAsia="ru-RU"/>
              </w:rPr>
              <w:br/>
              <w:t>    a) se află sub tutelă sau curatelă;</w:t>
            </w:r>
            <w:r w:rsidRPr="00350E89">
              <w:rPr>
                <w:rFonts w:ascii="Times New Roman" w:eastAsia="Times New Roman" w:hAnsi="Times New Roman" w:cs="Times New Roman"/>
                <w:color w:val="000000"/>
                <w:sz w:val="24"/>
                <w:szCs w:val="24"/>
                <w:lang w:eastAsia="ru-RU"/>
              </w:rPr>
              <w:br/>
              <w:t>    b) are antecedente penale nestinse;</w:t>
            </w:r>
            <w:r w:rsidRPr="00350E89">
              <w:rPr>
                <w:rFonts w:ascii="Times New Roman" w:eastAsia="Times New Roman" w:hAnsi="Times New Roman" w:cs="Times New Roman"/>
                <w:color w:val="000000"/>
                <w:sz w:val="24"/>
                <w:szCs w:val="24"/>
                <w:lang w:eastAsia="ru-RU"/>
              </w:rPr>
              <w:br/>
              <w:t xml:space="preserve">    c) a pierdut statutul de judecător, avocat, notar, procuror, de ofiţer de urmărire penală sau de lucrător al organelor de drept pentru </w:t>
            </w:r>
            <w:proofErr w:type="spellStart"/>
            <w:r w:rsidRPr="00350E89">
              <w:rPr>
                <w:rFonts w:ascii="Times New Roman" w:eastAsia="Times New Roman" w:hAnsi="Times New Roman" w:cs="Times New Roman"/>
                <w:color w:val="000000"/>
                <w:sz w:val="24"/>
                <w:szCs w:val="24"/>
                <w:lang w:eastAsia="ru-RU"/>
              </w:rPr>
              <w:t>săvîrşirea</w:t>
            </w:r>
            <w:proofErr w:type="spellEnd"/>
            <w:r w:rsidRPr="00350E89">
              <w:rPr>
                <w:rFonts w:ascii="Times New Roman" w:eastAsia="Times New Roman" w:hAnsi="Times New Roman" w:cs="Times New Roman"/>
                <w:color w:val="000000"/>
                <w:sz w:val="24"/>
                <w:szCs w:val="24"/>
                <w:lang w:eastAsia="ru-RU"/>
              </w:rPr>
              <w:t xml:space="preserve"> de acţiuni incompatibile cu activitatea sa profesională;</w:t>
            </w:r>
            <w:r w:rsidRPr="00350E89">
              <w:rPr>
                <w:rFonts w:ascii="Times New Roman" w:eastAsia="Times New Roman" w:hAnsi="Times New Roman" w:cs="Times New Roman"/>
                <w:color w:val="000000"/>
                <w:sz w:val="24"/>
                <w:szCs w:val="24"/>
                <w:lang w:eastAsia="ru-RU"/>
              </w:rPr>
              <w:br/>
              <w:t>    d) nu poate fi aleasă (numită) în această calitate datorită statutului funcţiei sale, stabilit de lege.</w:t>
            </w:r>
            <w:r w:rsidRPr="00350E89">
              <w:rPr>
                <w:rFonts w:ascii="Times New Roman" w:eastAsia="Times New Roman" w:hAnsi="Times New Roman" w:cs="Times New Roman"/>
                <w:color w:val="000000"/>
                <w:sz w:val="24"/>
                <w:szCs w:val="24"/>
                <w:lang w:eastAsia="ru-RU"/>
              </w:rPr>
              <w:br/>
              <w:t xml:space="preserve">    (3) Părţile </w:t>
            </w:r>
            <w:proofErr w:type="spellStart"/>
            <w:r w:rsidRPr="00350E89">
              <w:rPr>
                <w:rFonts w:ascii="Times New Roman" w:eastAsia="Times New Roman" w:hAnsi="Times New Roman" w:cs="Times New Roman"/>
                <w:color w:val="000000"/>
                <w:sz w:val="24"/>
                <w:szCs w:val="24"/>
                <w:lang w:eastAsia="ru-RU"/>
              </w:rPr>
              <w:t>sînt</w:t>
            </w:r>
            <w:proofErr w:type="spellEnd"/>
            <w:r w:rsidRPr="00350E89">
              <w:rPr>
                <w:rFonts w:ascii="Times New Roman" w:eastAsia="Times New Roman" w:hAnsi="Times New Roman" w:cs="Times New Roman"/>
                <w:color w:val="000000"/>
                <w:sz w:val="24"/>
                <w:szCs w:val="24"/>
                <w:lang w:eastAsia="ru-RU"/>
              </w:rPr>
              <w:t xml:space="preserve"> libere să stabilească numărul de arbitri şi modul lor de numire.</w:t>
            </w:r>
            <w:r w:rsidRPr="00350E89">
              <w:rPr>
                <w:rFonts w:ascii="Times New Roman" w:eastAsia="Times New Roman" w:hAnsi="Times New Roman" w:cs="Times New Roman"/>
                <w:color w:val="000000"/>
                <w:sz w:val="24"/>
                <w:szCs w:val="24"/>
                <w:lang w:eastAsia="ru-RU"/>
              </w:rPr>
              <w:br/>
              <w:t xml:space="preserve">    (4) Dacă părţile nu au stabilit numărul de arbitri, litigiul se judecă de către 3 arbitri, </w:t>
            </w:r>
            <w:proofErr w:type="spellStart"/>
            <w:r w:rsidRPr="00350E89">
              <w:rPr>
                <w:rFonts w:ascii="Times New Roman" w:eastAsia="Times New Roman" w:hAnsi="Times New Roman" w:cs="Times New Roman"/>
                <w:color w:val="000000"/>
                <w:sz w:val="24"/>
                <w:szCs w:val="24"/>
                <w:lang w:eastAsia="ru-RU"/>
              </w:rPr>
              <w:t>cîte</w:t>
            </w:r>
            <w:proofErr w:type="spellEnd"/>
            <w:r w:rsidRPr="00350E89">
              <w:rPr>
                <w:rFonts w:ascii="Times New Roman" w:eastAsia="Times New Roman" w:hAnsi="Times New Roman" w:cs="Times New Roman"/>
                <w:color w:val="000000"/>
                <w:sz w:val="24"/>
                <w:szCs w:val="24"/>
                <w:lang w:eastAsia="ru-RU"/>
              </w:rPr>
              <w:t xml:space="preserve"> unul numit de fiecare parte, iar al treilea - supraarbitrul (preşedintele completului) - desemnat de cei doi arbitri. Părţile sau arbitrii pot decide ca în calitate de supraarbitru să fie desemnat unul dintre arbitrii numiţi de părţi. </w:t>
            </w:r>
            <w:r w:rsidRPr="00350E89">
              <w:rPr>
                <w:rFonts w:ascii="Times New Roman" w:eastAsia="Times New Roman" w:hAnsi="Times New Roman" w:cs="Times New Roman"/>
                <w:color w:val="000000"/>
                <w:sz w:val="24"/>
                <w:szCs w:val="24"/>
                <w:lang w:eastAsia="ru-RU"/>
              </w:rPr>
              <w:br/>
              <w:t xml:space="preserve">    (5) Dacă există mai mulţi reclamanţi sau mai mulţi </w:t>
            </w:r>
            <w:proofErr w:type="spellStart"/>
            <w:r w:rsidRPr="00350E89">
              <w:rPr>
                <w:rFonts w:ascii="Times New Roman" w:eastAsia="Times New Roman" w:hAnsi="Times New Roman" w:cs="Times New Roman"/>
                <w:color w:val="000000"/>
                <w:sz w:val="24"/>
                <w:szCs w:val="24"/>
                <w:lang w:eastAsia="ru-RU"/>
              </w:rPr>
              <w:t>pîrîţi</w:t>
            </w:r>
            <w:proofErr w:type="spellEnd"/>
            <w:r w:rsidRPr="00350E89">
              <w:rPr>
                <w:rFonts w:ascii="Times New Roman" w:eastAsia="Times New Roman" w:hAnsi="Times New Roman" w:cs="Times New Roman"/>
                <w:color w:val="000000"/>
                <w:sz w:val="24"/>
                <w:szCs w:val="24"/>
                <w:lang w:eastAsia="ru-RU"/>
              </w:rPr>
              <w:t>, părţile care au interese comune pot numi un singur arbitru.</w:t>
            </w:r>
            <w:r w:rsidRPr="00350E89">
              <w:rPr>
                <w:rFonts w:ascii="Times New Roman" w:eastAsia="Times New Roman" w:hAnsi="Times New Roman" w:cs="Times New Roman"/>
                <w:color w:val="000000"/>
                <w:sz w:val="24"/>
                <w:szCs w:val="24"/>
                <w:lang w:eastAsia="ru-RU"/>
              </w:rPr>
              <w:br/>
              <w:t xml:space="preserve">    (6) Este nulă clauza convenţiei de arbitraj care prevede dreptul uneia dintre părţi de a numi arbitrul în locul celeilalte părţi sau de a avea mai mulţi arbitri </w:t>
            </w:r>
            <w:proofErr w:type="spellStart"/>
            <w:r w:rsidRPr="00350E89">
              <w:rPr>
                <w:rFonts w:ascii="Times New Roman" w:eastAsia="Times New Roman" w:hAnsi="Times New Roman" w:cs="Times New Roman"/>
                <w:color w:val="000000"/>
                <w:sz w:val="24"/>
                <w:szCs w:val="24"/>
                <w:lang w:eastAsia="ru-RU"/>
              </w:rPr>
              <w:t>decît</w:t>
            </w:r>
            <w:proofErr w:type="spellEnd"/>
            <w:r w:rsidRPr="00350E89">
              <w:rPr>
                <w:rFonts w:ascii="Times New Roman" w:eastAsia="Times New Roman" w:hAnsi="Times New Roman" w:cs="Times New Roman"/>
                <w:color w:val="000000"/>
                <w:sz w:val="24"/>
                <w:szCs w:val="24"/>
                <w:lang w:eastAsia="ru-RU"/>
              </w:rPr>
              <w:t xml:space="preserve"> cealaltă parte.</w:t>
            </w:r>
            <w:r w:rsidRPr="00350E89">
              <w:rPr>
                <w:rFonts w:ascii="Times New Roman" w:eastAsia="Times New Roman" w:hAnsi="Times New Roman" w:cs="Times New Roman"/>
                <w:color w:val="000000"/>
                <w:sz w:val="24"/>
                <w:szCs w:val="24"/>
                <w:lang w:eastAsia="ru-RU"/>
              </w:rPr>
              <w:br/>
              <w:t xml:space="preserve">    (7) Lista arbitrilor este aprobată de organul pe </w:t>
            </w:r>
            <w:proofErr w:type="spellStart"/>
            <w:r w:rsidRPr="00350E89">
              <w:rPr>
                <w:rFonts w:ascii="Times New Roman" w:eastAsia="Times New Roman" w:hAnsi="Times New Roman" w:cs="Times New Roman"/>
                <w:color w:val="000000"/>
                <w:sz w:val="24"/>
                <w:szCs w:val="24"/>
                <w:lang w:eastAsia="ru-RU"/>
              </w:rPr>
              <w:t>lîngă</w:t>
            </w:r>
            <w:proofErr w:type="spellEnd"/>
            <w:r w:rsidRPr="00350E89">
              <w:rPr>
                <w:rFonts w:ascii="Times New Roman" w:eastAsia="Times New Roman" w:hAnsi="Times New Roman" w:cs="Times New Roman"/>
                <w:color w:val="000000"/>
                <w:sz w:val="24"/>
                <w:szCs w:val="24"/>
                <w:lang w:eastAsia="ru-RU"/>
              </w:rPr>
              <w:t xml:space="preserve"> care s-a înfiinţat arbitrajul, în modul stabilit de acest organ, şi are un caracter de recomandare. În principiu, partea poate numi în calitate de arbitru orice persoană care întruneşte exigenţele prevăzute de prezenta lege. </w:t>
            </w:r>
            <w:r w:rsidRPr="00350E89">
              <w:rPr>
                <w:rFonts w:ascii="Times New Roman" w:eastAsia="Times New Roman" w:hAnsi="Times New Roman" w:cs="Times New Roman"/>
                <w:color w:val="000000"/>
                <w:sz w:val="24"/>
                <w:szCs w:val="24"/>
                <w:lang w:eastAsia="ru-RU"/>
              </w:rPr>
              <w:br/>
              <w:t>    (8) Dacă renunţă să-şi exercite împuternicirile din motive neîntemeiate, arbitrul este radiat din lista arbitrilor instituţiei arbitrale.</w:t>
            </w:r>
            <w:r w:rsidRPr="00350E89">
              <w:rPr>
                <w:rFonts w:ascii="Times New Roman" w:eastAsia="Times New Roman" w:hAnsi="Times New Roman" w:cs="Times New Roman"/>
                <w:color w:val="000000"/>
                <w:sz w:val="24"/>
                <w:szCs w:val="24"/>
                <w:lang w:eastAsia="ru-RU"/>
              </w:rPr>
              <w:br/>
              <w:t>    </w:t>
            </w:r>
            <w:r w:rsidRPr="00350E89">
              <w:rPr>
                <w:rFonts w:ascii="Times New Roman" w:eastAsia="Times New Roman" w:hAnsi="Times New Roman" w:cs="Times New Roman"/>
                <w:b/>
                <w:bCs/>
                <w:color w:val="000000"/>
                <w:sz w:val="24"/>
                <w:szCs w:val="24"/>
                <w:lang w:eastAsia="ru-RU"/>
              </w:rPr>
              <w:t>Articolul  12.</w:t>
            </w:r>
            <w:r w:rsidRPr="00350E89">
              <w:rPr>
                <w:rFonts w:ascii="Times New Roman" w:eastAsia="Times New Roman" w:hAnsi="Times New Roman" w:cs="Times New Roman"/>
                <w:color w:val="000000"/>
                <w:sz w:val="24"/>
                <w:szCs w:val="24"/>
                <w:lang w:eastAsia="ru-RU"/>
              </w:rPr>
              <w:t> Numirea şi înlocuirea arbitrilor</w:t>
            </w:r>
            <w:r w:rsidRPr="00350E89">
              <w:rPr>
                <w:rFonts w:ascii="Times New Roman" w:eastAsia="Times New Roman" w:hAnsi="Times New Roman" w:cs="Times New Roman"/>
                <w:color w:val="000000"/>
                <w:sz w:val="24"/>
                <w:szCs w:val="24"/>
                <w:lang w:eastAsia="ru-RU"/>
              </w:rPr>
              <w:br/>
              <w:t xml:space="preserve">    (1) Arbitrii </w:t>
            </w:r>
            <w:proofErr w:type="spellStart"/>
            <w:r w:rsidRPr="00350E89">
              <w:rPr>
                <w:rFonts w:ascii="Times New Roman" w:eastAsia="Times New Roman" w:hAnsi="Times New Roman" w:cs="Times New Roman"/>
                <w:color w:val="000000"/>
                <w:sz w:val="24"/>
                <w:szCs w:val="24"/>
                <w:lang w:eastAsia="ru-RU"/>
              </w:rPr>
              <w:t>sînt</w:t>
            </w:r>
            <w:proofErr w:type="spellEnd"/>
            <w:r w:rsidRPr="00350E89">
              <w:rPr>
                <w:rFonts w:ascii="Times New Roman" w:eastAsia="Times New Roman" w:hAnsi="Times New Roman" w:cs="Times New Roman"/>
                <w:color w:val="000000"/>
                <w:sz w:val="24"/>
                <w:szCs w:val="24"/>
                <w:lang w:eastAsia="ru-RU"/>
              </w:rPr>
              <w:t xml:space="preserve"> numiţi sau înlocuiţi potrivit convenţiei de arbitraj.</w:t>
            </w:r>
            <w:r w:rsidRPr="00350E89">
              <w:rPr>
                <w:rFonts w:ascii="Times New Roman" w:eastAsia="Times New Roman" w:hAnsi="Times New Roman" w:cs="Times New Roman"/>
                <w:color w:val="000000"/>
                <w:sz w:val="24"/>
                <w:szCs w:val="24"/>
                <w:lang w:eastAsia="ru-RU"/>
              </w:rPr>
              <w:br/>
              <w:t>    (2) În caz de vacanţă, pentru orice cauză, recuzare, abţinere, renunţare, împiedicare, deces al arbitrului, se va proceda la înlocuirea acestuia potrivit dispoziţiilor stabilite pentru numirea lui. </w:t>
            </w:r>
            <w:r w:rsidRPr="00350E89">
              <w:rPr>
                <w:rFonts w:ascii="Times New Roman" w:eastAsia="Times New Roman" w:hAnsi="Times New Roman" w:cs="Times New Roman"/>
                <w:color w:val="000000"/>
                <w:sz w:val="24"/>
                <w:szCs w:val="24"/>
                <w:lang w:eastAsia="ru-RU"/>
              </w:rPr>
              <w:br/>
              <w:t>    (3) În cazul în care arbitrul unic sau, după caz, arbitrii nu au fost numiţi prin convenţie de arbitraj şi nici nu s-a prevăzut modalitatea de numire, partea care vrea să recurgă la arbitraj  trimite o notificare scrisă părţii adverse, prin care aceasta din urmă este invitată să numească arbitrul. </w:t>
            </w:r>
            <w:r w:rsidRPr="00350E89">
              <w:rPr>
                <w:rFonts w:ascii="Times New Roman" w:eastAsia="Times New Roman" w:hAnsi="Times New Roman" w:cs="Times New Roman"/>
                <w:color w:val="000000"/>
                <w:sz w:val="24"/>
                <w:szCs w:val="24"/>
                <w:lang w:eastAsia="ru-RU"/>
              </w:rPr>
              <w:br/>
              <w:t>    (4) Notificarea prevăzută la alin.(3) trebuie să se refere la convenţia de arbitraj, să enunţe succint pretenţiile şi temeiurile lor (obiectul litigiului), să indice numele, domiciliul şi datele profesionale ale arbitrului unic propus sau numit de partea care vrea să recurgă la arbitraj. </w:t>
            </w:r>
            <w:r w:rsidRPr="00350E89">
              <w:rPr>
                <w:rFonts w:ascii="Times New Roman" w:eastAsia="Times New Roman" w:hAnsi="Times New Roman" w:cs="Times New Roman"/>
                <w:color w:val="000000"/>
                <w:sz w:val="24"/>
                <w:szCs w:val="24"/>
                <w:lang w:eastAsia="ru-RU"/>
              </w:rPr>
              <w:br/>
              <w:t xml:space="preserve">    (5) Partea notificată trebuie să trimită, la </w:t>
            </w:r>
            <w:proofErr w:type="spellStart"/>
            <w:r w:rsidRPr="00350E89">
              <w:rPr>
                <w:rFonts w:ascii="Times New Roman" w:eastAsia="Times New Roman" w:hAnsi="Times New Roman" w:cs="Times New Roman"/>
                <w:color w:val="000000"/>
                <w:sz w:val="24"/>
                <w:szCs w:val="24"/>
                <w:lang w:eastAsia="ru-RU"/>
              </w:rPr>
              <w:t>rîndul</w:t>
            </w:r>
            <w:proofErr w:type="spellEnd"/>
            <w:r w:rsidRPr="00350E89">
              <w:rPr>
                <w:rFonts w:ascii="Times New Roman" w:eastAsia="Times New Roman" w:hAnsi="Times New Roman" w:cs="Times New Roman"/>
                <w:color w:val="000000"/>
                <w:sz w:val="24"/>
                <w:szCs w:val="24"/>
                <w:lang w:eastAsia="ru-RU"/>
              </w:rPr>
              <w:t xml:space="preserve"> ei, în termen de 15 zile de la primirea notificării, răspuns la propunerea de numire a arbitrului. </w:t>
            </w:r>
            <w:r w:rsidRPr="00350E89">
              <w:rPr>
                <w:rFonts w:ascii="Times New Roman" w:eastAsia="Times New Roman" w:hAnsi="Times New Roman" w:cs="Times New Roman"/>
                <w:color w:val="000000"/>
                <w:sz w:val="24"/>
                <w:szCs w:val="24"/>
                <w:lang w:eastAsia="ru-RU"/>
              </w:rPr>
              <w:br/>
              <w:t xml:space="preserve">    (6) Partea care a notificat cealaltă parte despre numirea arbitrului nu poate revoca fără </w:t>
            </w:r>
            <w:proofErr w:type="spellStart"/>
            <w:r w:rsidRPr="00350E89">
              <w:rPr>
                <w:rFonts w:ascii="Times New Roman" w:eastAsia="Times New Roman" w:hAnsi="Times New Roman" w:cs="Times New Roman"/>
                <w:color w:val="000000"/>
                <w:sz w:val="24"/>
                <w:szCs w:val="24"/>
                <w:lang w:eastAsia="ru-RU"/>
              </w:rPr>
              <w:t>consimţămîntul</w:t>
            </w:r>
            <w:proofErr w:type="spellEnd"/>
            <w:r w:rsidRPr="00350E89">
              <w:rPr>
                <w:rFonts w:ascii="Times New Roman" w:eastAsia="Times New Roman" w:hAnsi="Times New Roman" w:cs="Times New Roman"/>
                <w:color w:val="000000"/>
                <w:sz w:val="24"/>
                <w:szCs w:val="24"/>
                <w:lang w:eastAsia="ru-RU"/>
              </w:rPr>
              <w:t xml:space="preserve"> celeilalte părţi numirea astfel făcută. </w:t>
            </w:r>
            <w:r w:rsidRPr="00350E89">
              <w:rPr>
                <w:rFonts w:ascii="Times New Roman" w:eastAsia="Times New Roman" w:hAnsi="Times New Roman" w:cs="Times New Roman"/>
                <w:color w:val="000000"/>
                <w:sz w:val="24"/>
                <w:szCs w:val="24"/>
                <w:lang w:eastAsia="ru-RU"/>
              </w:rPr>
              <w:br/>
              <w:t>    (7) Dacă partea opusă nu numeşte în termen un arbitru, instanţa de judecată, în cazul arbitrajului ad-hoc, sau preşedintele arbitrajului, în cazul arbitrajului instituţionalizat, trebuie să numească un arbitru la cererea primei părţi.</w:t>
            </w:r>
            <w:r w:rsidRPr="00350E89">
              <w:rPr>
                <w:rFonts w:ascii="Times New Roman" w:eastAsia="Times New Roman" w:hAnsi="Times New Roman" w:cs="Times New Roman"/>
                <w:color w:val="000000"/>
                <w:sz w:val="24"/>
                <w:szCs w:val="24"/>
                <w:lang w:eastAsia="ru-RU"/>
              </w:rPr>
              <w:br/>
              <w:t>    (8) Numirea unui arbitru de către o parte nu limitează dreptul acesteia de a invoca incompetenţa arbitrajului. </w:t>
            </w:r>
            <w:r w:rsidRPr="00350E89">
              <w:rPr>
                <w:rFonts w:ascii="Times New Roman" w:eastAsia="Times New Roman" w:hAnsi="Times New Roman" w:cs="Times New Roman"/>
                <w:color w:val="000000"/>
                <w:sz w:val="24"/>
                <w:szCs w:val="24"/>
                <w:lang w:eastAsia="ru-RU"/>
              </w:rPr>
              <w:br/>
              <w:t>  </w:t>
            </w:r>
            <w:r w:rsidRPr="00350E89">
              <w:rPr>
                <w:rFonts w:ascii="Times New Roman" w:eastAsia="Times New Roman" w:hAnsi="Times New Roman" w:cs="Times New Roman"/>
                <w:b/>
                <w:bCs/>
                <w:color w:val="000000"/>
                <w:sz w:val="24"/>
                <w:szCs w:val="24"/>
                <w:lang w:eastAsia="ru-RU"/>
              </w:rPr>
              <w:t>  Articolul 13</w:t>
            </w:r>
            <w:r w:rsidRPr="00350E89">
              <w:rPr>
                <w:rFonts w:ascii="Times New Roman" w:eastAsia="Times New Roman" w:hAnsi="Times New Roman" w:cs="Times New Roman"/>
                <w:color w:val="000000"/>
                <w:sz w:val="24"/>
                <w:szCs w:val="24"/>
                <w:lang w:eastAsia="ru-RU"/>
              </w:rPr>
              <w:t>. Acceptarea împuternicirilor de arbitru</w:t>
            </w:r>
            <w:r w:rsidRPr="00350E89">
              <w:rPr>
                <w:rFonts w:ascii="Times New Roman" w:eastAsia="Times New Roman" w:hAnsi="Times New Roman" w:cs="Times New Roman"/>
                <w:color w:val="000000"/>
                <w:sz w:val="24"/>
                <w:szCs w:val="24"/>
                <w:lang w:eastAsia="ru-RU"/>
              </w:rPr>
              <w:br/>
              <w:t>    (1) Acceptarea împuternicirilor de arbitru trebuie făcută în scris şi comunicată părţilor în termen de 5 zile de la data primirii propunerii de numire.</w:t>
            </w:r>
            <w:r w:rsidRPr="00350E89">
              <w:rPr>
                <w:rFonts w:ascii="Times New Roman" w:eastAsia="Times New Roman" w:hAnsi="Times New Roman" w:cs="Times New Roman"/>
                <w:color w:val="000000"/>
                <w:sz w:val="24"/>
                <w:szCs w:val="24"/>
                <w:lang w:eastAsia="ru-RU"/>
              </w:rPr>
              <w:br/>
              <w:t xml:space="preserve">    (2) În termen de 10 zile de la ultima acceptare, cei doi arbitri vor proceda la numirea supraarbitrului, care se va conforma prevederilor alin.(1). Dacă cei doi arbitri numiţi omit să </w:t>
            </w:r>
            <w:r w:rsidRPr="00350E89">
              <w:rPr>
                <w:rFonts w:ascii="Times New Roman" w:eastAsia="Times New Roman" w:hAnsi="Times New Roman" w:cs="Times New Roman"/>
                <w:color w:val="000000"/>
                <w:sz w:val="24"/>
                <w:szCs w:val="24"/>
                <w:lang w:eastAsia="ru-RU"/>
              </w:rPr>
              <w:lastRenderedPageBreak/>
              <w:t>desemneze un al treilea arbitru în termenul menţionat, instanţa de judecată, în cazul arbitrajului ad-hoc, sau preşedintele arbitrajului, în cazul arbitrajului instituţionalizat, trebuie să numească arbitrul la cererea părţii. </w:t>
            </w:r>
            <w:r w:rsidRPr="00350E89">
              <w:rPr>
                <w:rFonts w:ascii="Times New Roman" w:eastAsia="Times New Roman" w:hAnsi="Times New Roman" w:cs="Times New Roman"/>
                <w:color w:val="000000"/>
                <w:sz w:val="24"/>
                <w:szCs w:val="24"/>
                <w:lang w:eastAsia="ru-RU"/>
              </w:rPr>
              <w:br/>
              <w:t>    (3) În cazul în care un arbitru urmează a fi numit de către o persoană împuternicită de părţi în convenţia de arbitraj, dar asemenea numire nu a fost făcută în decursul a 15 zile de la data la care partea a cerut persoanei împuternicite să numească arbitrul, instanţa de judecată, în cazul arbitrajului ad-hoc, sau preşedintele arbitrajului, în cazul arbitrajului instituţionalizat, trebuie să numească arbitrul la cererea părţii. </w:t>
            </w:r>
            <w:r w:rsidRPr="00350E89">
              <w:rPr>
                <w:rFonts w:ascii="Times New Roman" w:eastAsia="Times New Roman" w:hAnsi="Times New Roman" w:cs="Times New Roman"/>
                <w:color w:val="000000"/>
                <w:sz w:val="24"/>
                <w:szCs w:val="24"/>
                <w:lang w:eastAsia="ru-RU"/>
              </w:rPr>
              <w:br/>
              <w:t>    (4) Procedura stabilită la alin.(3)  va fi urmată şi în cazul în care părţile trebuie să numească un arbitru de comun acord, însă nu au căzut de acord în decursul a 30 de zile de la data la care partea opusă a primit de la prima parte notificarea despre desemnarea arbitrului. </w:t>
            </w:r>
            <w:r w:rsidRPr="00350E89">
              <w:rPr>
                <w:rFonts w:ascii="Times New Roman" w:eastAsia="Times New Roman" w:hAnsi="Times New Roman" w:cs="Times New Roman"/>
                <w:color w:val="000000"/>
                <w:sz w:val="24"/>
                <w:szCs w:val="24"/>
                <w:lang w:eastAsia="ru-RU"/>
              </w:rPr>
              <w:br/>
              <w:t>    (5) Dacă părţile nu se pot înţelege privitor la numirea unui arbitru unic ori dacă o parte nu numeşte arbitrul, ori dacă cei doi arbitri nu cad de acord asupra persoanei supraarbitrului, partea care vrea să se recurgă la arbitraj poate cere preşedintelui arbitrajului să procedeze la numirea arbitrului sau, după caz, a supraarbitrului. </w:t>
            </w:r>
            <w:r w:rsidRPr="00350E89">
              <w:rPr>
                <w:rFonts w:ascii="Times New Roman" w:eastAsia="Times New Roman" w:hAnsi="Times New Roman" w:cs="Times New Roman"/>
                <w:color w:val="000000"/>
                <w:sz w:val="24"/>
                <w:szCs w:val="24"/>
                <w:lang w:eastAsia="ru-RU"/>
              </w:rPr>
              <w:br/>
              <w:t>    </w:t>
            </w:r>
            <w:r w:rsidRPr="00350E89">
              <w:rPr>
                <w:rFonts w:ascii="Times New Roman" w:eastAsia="Times New Roman" w:hAnsi="Times New Roman" w:cs="Times New Roman"/>
                <w:b/>
                <w:bCs/>
                <w:color w:val="000000"/>
                <w:sz w:val="24"/>
                <w:szCs w:val="24"/>
                <w:lang w:eastAsia="ru-RU"/>
              </w:rPr>
              <w:t>Articolul 14.</w:t>
            </w:r>
            <w:r w:rsidRPr="00350E89">
              <w:rPr>
                <w:rFonts w:ascii="Times New Roman" w:eastAsia="Times New Roman" w:hAnsi="Times New Roman" w:cs="Times New Roman"/>
                <w:color w:val="000000"/>
                <w:sz w:val="24"/>
                <w:szCs w:val="24"/>
                <w:lang w:eastAsia="ru-RU"/>
              </w:rPr>
              <w:t> Temeiurile şi procedura de recuzare</w:t>
            </w:r>
            <w:r w:rsidRPr="00350E89">
              <w:rPr>
                <w:rFonts w:ascii="Times New Roman" w:eastAsia="Times New Roman" w:hAnsi="Times New Roman" w:cs="Times New Roman"/>
                <w:color w:val="000000"/>
                <w:sz w:val="24"/>
                <w:szCs w:val="24"/>
                <w:lang w:eastAsia="ru-RU"/>
              </w:rPr>
              <w:br/>
              <w:t xml:space="preserve">    (1) Dacă acceptă numirea sa în calitate de arbitru, persoana este obligată să dezvăluie </w:t>
            </w:r>
            <w:proofErr w:type="spellStart"/>
            <w:r w:rsidRPr="00350E89">
              <w:rPr>
                <w:rFonts w:ascii="Times New Roman" w:eastAsia="Times New Roman" w:hAnsi="Times New Roman" w:cs="Times New Roman"/>
                <w:color w:val="000000"/>
                <w:sz w:val="24"/>
                <w:szCs w:val="24"/>
                <w:lang w:eastAsia="ru-RU"/>
              </w:rPr>
              <w:t>pînă</w:t>
            </w:r>
            <w:proofErr w:type="spellEnd"/>
            <w:r w:rsidRPr="00350E89">
              <w:rPr>
                <w:rFonts w:ascii="Times New Roman" w:eastAsia="Times New Roman" w:hAnsi="Times New Roman" w:cs="Times New Roman"/>
                <w:color w:val="000000"/>
                <w:sz w:val="24"/>
                <w:szCs w:val="24"/>
                <w:lang w:eastAsia="ru-RU"/>
              </w:rPr>
              <w:t xml:space="preserve"> la acceptare orice circumstanţă de natură să ridice îndoieli justificate asupra imparţialităţii sau independenţei sale ori de natură să contravină convenţiei părţilor. </w:t>
            </w:r>
            <w:proofErr w:type="spellStart"/>
            <w:r w:rsidRPr="00350E89">
              <w:rPr>
                <w:rFonts w:ascii="Times New Roman" w:eastAsia="Times New Roman" w:hAnsi="Times New Roman" w:cs="Times New Roman"/>
                <w:color w:val="000000"/>
                <w:sz w:val="24"/>
                <w:szCs w:val="24"/>
                <w:lang w:eastAsia="ru-RU"/>
              </w:rPr>
              <w:t>Începînd</w:t>
            </w:r>
            <w:proofErr w:type="spellEnd"/>
            <w:r w:rsidRPr="00350E89">
              <w:rPr>
                <w:rFonts w:ascii="Times New Roman" w:eastAsia="Times New Roman" w:hAnsi="Times New Roman" w:cs="Times New Roman"/>
                <w:color w:val="000000"/>
                <w:sz w:val="24"/>
                <w:szCs w:val="24"/>
                <w:lang w:eastAsia="ru-RU"/>
              </w:rPr>
              <w:t xml:space="preserve"> cu data numirii sale şi pe parcursul întregii proceduri arbitrale, arbitrul este obligat să dezvăluie fără </w:t>
            </w:r>
            <w:proofErr w:type="spellStart"/>
            <w:r w:rsidRPr="00350E89">
              <w:rPr>
                <w:rFonts w:ascii="Times New Roman" w:eastAsia="Times New Roman" w:hAnsi="Times New Roman" w:cs="Times New Roman"/>
                <w:color w:val="000000"/>
                <w:sz w:val="24"/>
                <w:szCs w:val="24"/>
                <w:lang w:eastAsia="ru-RU"/>
              </w:rPr>
              <w:t>întîrziere</w:t>
            </w:r>
            <w:proofErr w:type="spellEnd"/>
            <w:r w:rsidRPr="00350E89">
              <w:rPr>
                <w:rFonts w:ascii="Times New Roman" w:eastAsia="Times New Roman" w:hAnsi="Times New Roman" w:cs="Times New Roman"/>
                <w:color w:val="000000"/>
                <w:sz w:val="24"/>
                <w:szCs w:val="24"/>
                <w:lang w:eastAsia="ru-RU"/>
              </w:rPr>
              <w:t xml:space="preserve"> părţilor asemenea circumstanţe,  cu excepţia cazului </w:t>
            </w:r>
            <w:proofErr w:type="spellStart"/>
            <w:r w:rsidRPr="00350E89">
              <w:rPr>
                <w:rFonts w:ascii="Times New Roman" w:eastAsia="Times New Roman" w:hAnsi="Times New Roman" w:cs="Times New Roman"/>
                <w:color w:val="000000"/>
                <w:sz w:val="24"/>
                <w:szCs w:val="24"/>
                <w:lang w:eastAsia="ru-RU"/>
              </w:rPr>
              <w:t>cînd</w:t>
            </w:r>
            <w:proofErr w:type="spellEnd"/>
            <w:r w:rsidRPr="00350E89">
              <w:rPr>
                <w:rFonts w:ascii="Times New Roman" w:eastAsia="Times New Roman" w:hAnsi="Times New Roman" w:cs="Times New Roman"/>
                <w:color w:val="000000"/>
                <w:sz w:val="24"/>
                <w:szCs w:val="24"/>
                <w:lang w:eastAsia="ru-RU"/>
              </w:rPr>
              <w:t xml:space="preserve"> le-a informat anterior despre acestea. </w:t>
            </w:r>
            <w:r w:rsidRPr="00350E89">
              <w:rPr>
                <w:rFonts w:ascii="Times New Roman" w:eastAsia="Times New Roman" w:hAnsi="Times New Roman" w:cs="Times New Roman"/>
                <w:color w:val="000000"/>
                <w:sz w:val="24"/>
                <w:szCs w:val="24"/>
                <w:lang w:eastAsia="ru-RU"/>
              </w:rPr>
              <w:br/>
              <w:t xml:space="preserve">    (2) Un arbitru nu poate fi recuzat </w:t>
            </w:r>
            <w:proofErr w:type="spellStart"/>
            <w:r w:rsidRPr="00350E89">
              <w:rPr>
                <w:rFonts w:ascii="Times New Roman" w:eastAsia="Times New Roman" w:hAnsi="Times New Roman" w:cs="Times New Roman"/>
                <w:color w:val="000000"/>
                <w:sz w:val="24"/>
                <w:szCs w:val="24"/>
                <w:lang w:eastAsia="ru-RU"/>
              </w:rPr>
              <w:t>decît</w:t>
            </w:r>
            <w:proofErr w:type="spellEnd"/>
            <w:r w:rsidRPr="00350E89">
              <w:rPr>
                <w:rFonts w:ascii="Times New Roman" w:eastAsia="Times New Roman" w:hAnsi="Times New Roman" w:cs="Times New Roman"/>
                <w:color w:val="000000"/>
                <w:sz w:val="24"/>
                <w:szCs w:val="24"/>
                <w:lang w:eastAsia="ru-RU"/>
              </w:rPr>
              <w:t xml:space="preserve"> dacă există o circumstanţă de natură să ridice îndoieli justificate asupra imparţialităţii sau independenţei sale sau dacă acesta nu posedă calificările convenite de părţi. O parte nu poate recuza arbitrul pe care l-a numit sau la a cărui numire a participat </w:t>
            </w:r>
            <w:proofErr w:type="spellStart"/>
            <w:r w:rsidRPr="00350E89">
              <w:rPr>
                <w:rFonts w:ascii="Times New Roman" w:eastAsia="Times New Roman" w:hAnsi="Times New Roman" w:cs="Times New Roman"/>
                <w:color w:val="000000"/>
                <w:sz w:val="24"/>
                <w:szCs w:val="24"/>
                <w:lang w:eastAsia="ru-RU"/>
              </w:rPr>
              <w:t>decît</w:t>
            </w:r>
            <w:proofErr w:type="spellEnd"/>
            <w:r w:rsidRPr="00350E89">
              <w:rPr>
                <w:rFonts w:ascii="Times New Roman" w:eastAsia="Times New Roman" w:hAnsi="Times New Roman" w:cs="Times New Roman"/>
                <w:color w:val="000000"/>
                <w:sz w:val="24"/>
                <w:szCs w:val="24"/>
                <w:lang w:eastAsia="ru-RU"/>
              </w:rPr>
              <w:t xml:space="preserve"> pentru o  cauză despre care a luat cunoştinţă după numire sau după participare la numire. </w:t>
            </w:r>
            <w:r w:rsidRPr="00350E89">
              <w:rPr>
                <w:rFonts w:ascii="Times New Roman" w:eastAsia="Times New Roman" w:hAnsi="Times New Roman" w:cs="Times New Roman"/>
                <w:color w:val="000000"/>
                <w:sz w:val="24"/>
                <w:szCs w:val="24"/>
                <w:lang w:eastAsia="ru-RU"/>
              </w:rPr>
              <w:br/>
              <w:t xml:space="preserve">    (3) Sub rezerva dispoziţiilor alin.(5), părţile </w:t>
            </w:r>
            <w:proofErr w:type="spellStart"/>
            <w:r w:rsidRPr="00350E89">
              <w:rPr>
                <w:rFonts w:ascii="Times New Roman" w:eastAsia="Times New Roman" w:hAnsi="Times New Roman" w:cs="Times New Roman"/>
                <w:color w:val="000000"/>
                <w:sz w:val="24"/>
                <w:szCs w:val="24"/>
                <w:lang w:eastAsia="ru-RU"/>
              </w:rPr>
              <w:t>sînt</w:t>
            </w:r>
            <w:proofErr w:type="spellEnd"/>
            <w:r w:rsidRPr="00350E89">
              <w:rPr>
                <w:rFonts w:ascii="Times New Roman" w:eastAsia="Times New Roman" w:hAnsi="Times New Roman" w:cs="Times New Roman"/>
                <w:color w:val="000000"/>
                <w:sz w:val="24"/>
                <w:szCs w:val="24"/>
                <w:lang w:eastAsia="ru-RU"/>
              </w:rPr>
              <w:t xml:space="preserve"> libere să convină asupra procedurii de recuzare a unui arbitru. </w:t>
            </w:r>
            <w:r w:rsidRPr="00350E89">
              <w:rPr>
                <w:rFonts w:ascii="Times New Roman" w:eastAsia="Times New Roman" w:hAnsi="Times New Roman" w:cs="Times New Roman"/>
                <w:color w:val="000000"/>
                <w:sz w:val="24"/>
                <w:szCs w:val="24"/>
                <w:lang w:eastAsia="ru-RU"/>
              </w:rPr>
              <w:br/>
              <w:t xml:space="preserve">    (4) Dacă părţile nu au convenit ca în alin.(3), partea care are intenţia să </w:t>
            </w:r>
            <w:proofErr w:type="spellStart"/>
            <w:r w:rsidRPr="00350E89">
              <w:rPr>
                <w:rFonts w:ascii="Times New Roman" w:eastAsia="Times New Roman" w:hAnsi="Times New Roman" w:cs="Times New Roman"/>
                <w:color w:val="000000"/>
                <w:sz w:val="24"/>
                <w:szCs w:val="24"/>
                <w:lang w:eastAsia="ru-RU"/>
              </w:rPr>
              <w:t>recuzeze</w:t>
            </w:r>
            <w:proofErr w:type="spellEnd"/>
            <w:r w:rsidRPr="00350E89">
              <w:rPr>
                <w:rFonts w:ascii="Times New Roman" w:eastAsia="Times New Roman" w:hAnsi="Times New Roman" w:cs="Times New Roman"/>
                <w:color w:val="000000"/>
                <w:sz w:val="24"/>
                <w:szCs w:val="24"/>
                <w:lang w:eastAsia="ru-RU"/>
              </w:rPr>
              <w:t xml:space="preserve"> un arbitru trebuie să expună în scris instituţiei arbitrale cauzele recuzării în decursul a 15 zile de la data la care a luat cunoştinţă despre constituirea arbitrajului sau de la data la care instituţia arbitrală a luat cunoştinţă de circumstanţele vizate la alin. (2). Dacă arbitrul recuzat nu se retrage din oficiu sau dacă cealaltă parte nu acceptă recuzarea, arbitrajul, inclusiv arbitrul recuzat, trebuie să se pronunţe asupra recuzării. </w:t>
            </w:r>
            <w:r w:rsidRPr="00350E89">
              <w:rPr>
                <w:rFonts w:ascii="Times New Roman" w:eastAsia="Times New Roman" w:hAnsi="Times New Roman" w:cs="Times New Roman"/>
                <w:color w:val="000000"/>
                <w:sz w:val="24"/>
                <w:szCs w:val="24"/>
                <w:lang w:eastAsia="ru-RU"/>
              </w:rPr>
              <w:br/>
              <w:t xml:space="preserve">    (5) Dacă recuzarea nu poate fi obţinută conform procedurii convenite între părţi sau conform alin.(4), partea care solicită recuzarea poate, în termen de 30 de zile de la primirea înştiinţării despre decizia de respingere a recuzării, să solicite instanţei de judecată să decidă printr-o încheiere asupra recuzării. Această încheiere nu este supusă căilor de atac. În timp ce cererea de recuzare este pendinte în faţa instanţei de judecată, arbitrajul, inclusiv arbitrul recuzat, poate continua procedura arbitrală şi emite </w:t>
            </w:r>
            <w:proofErr w:type="spellStart"/>
            <w:r w:rsidRPr="00350E89">
              <w:rPr>
                <w:rFonts w:ascii="Times New Roman" w:eastAsia="Times New Roman" w:hAnsi="Times New Roman" w:cs="Times New Roman"/>
                <w:color w:val="000000"/>
                <w:sz w:val="24"/>
                <w:szCs w:val="24"/>
                <w:lang w:eastAsia="ru-RU"/>
              </w:rPr>
              <w:t>hotărîrea</w:t>
            </w:r>
            <w:proofErr w:type="spellEnd"/>
            <w:r w:rsidRPr="00350E89">
              <w:rPr>
                <w:rFonts w:ascii="Times New Roman" w:eastAsia="Times New Roman" w:hAnsi="Times New Roman" w:cs="Times New Roman"/>
                <w:color w:val="000000"/>
                <w:sz w:val="24"/>
                <w:szCs w:val="24"/>
                <w:lang w:eastAsia="ru-RU"/>
              </w:rPr>
              <w:t xml:space="preserve"> arbitrală. </w:t>
            </w:r>
            <w:r w:rsidRPr="00350E89">
              <w:rPr>
                <w:rFonts w:ascii="Times New Roman" w:eastAsia="Times New Roman" w:hAnsi="Times New Roman" w:cs="Times New Roman"/>
                <w:color w:val="000000"/>
                <w:sz w:val="24"/>
                <w:szCs w:val="24"/>
                <w:lang w:eastAsia="ru-RU"/>
              </w:rPr>
              <w:br/>
              <w:t>   </w:t>
            </w:r>
            <w:r w:rsidRPr="00350E89">
              <w:rPr>
                <w:rFonts w:ascii="Times New Roman" w:eastAsia="Times New Roman" w:hAnsi="Times New Roman" w:cs="Times New Roman"/>
                <w:b/>
                <w:bCs/>
                <w:color w:val="000000"/>
                <w:sz w:val="24"/>
                <w:szCs w:val="24"/>
                <w:lang w:eastAsia="ru-RU"/>
              </w:rPr>
              <w:t> Articolul 15.</w:t>
            </w:r>
            <w:r w:rsidRPr="00350E89">
              <w:rPr>
                <w:rFonts w:ascii="Times New Roman" w:eastAsia="Times New Roman" w:hAnsi="Times New Roman" w:cs="Times New Roman"/>
                <w:color w:val="000000"/>
                <w:sz w:val="24"/>
                <w:szCs w:val="24"/>
                <w:lang w:eastAsia="ru-RU"/>
              </w:rPr>
              <w:t> Răspunderea arbitrilor</w:t>
            </w:r>
            <w:r w:rsidRPr="00350E89">
              <w:rPr>
                <w:rFonts w:ascii="Times New Roman" w:eastAsia="Times New Roman" w:hAnsi="Times New Roman" w:cs="Times New Roman"/>
                <w:color w:val="000000"/>
                <w:sz w:val="24"/>
                <w:szCs w:val="24"/>
                <w:lang w:eastAsia="ru-RU"/>
              </w:rPr>
              <w:br/>
              <w:t xml:space="preserve">    (1) Arbitrii </w:t>
            </w:r>
            <w:proofErr w:type="spellStart"/>
            <w:r w:rsidRPr="00350E89">
              <w:rPr>
                <w:rFonts w:ascii="Times New Roman" w:eastAsia="Times New Roman" w:hAnsi="Times New Roman" w:cs="Times New Roman"/>
                <w:color w:val="000000"/>
                <w:sz w:val="24"/>
                <w:szCs w:val="24"/>
                <w:lang w:eastAsia="ru-RU"/>
              </w:rPr>
              <w:t>sînt</w:t>
            </w:r>
            <w:proofErr w:type="spellEnd"/>
            <w:r w:rsidRPr="00350E89">
              <w:rPr>
                <w:rFonts w:ascii="Times New Roman" w:eastAsia="Times New Roman" w:hAnsi="Times New Roman" w:cs="Times New Roman"/>
                <w:color w:val="000000"/>
                <w:sz w:val="24"/>
                <w:szCs w:val="24"/>
                <w:lang w:eastAsia="ru-RU"/>
              </w:rPr>
              <w:t xml:space="preserve"> răspunzători de daune în condiţiile legii dacă:</w:t>
            </w:r>
            <w:r w:rsidRPr="00350E89">
              <w:rPr>
                <w:rFonts w:ascii="Times New Roman" w:eastAsia="Times New Roman" w:hAnsi="Times New Roman" w:cs="Times New Roman"/>
                <w:color w:val="000000"/>
                <w:sz w:val="24"/>
                <w:szCs w:val="24"/>
                <w:lang w:eastAsia="ru-RU"/>
              </w:rPr>
              <w:br/>
              <w:t>    a) după acceptare, renunţă în mod nejustificat la împuternicirile lor;</w:t>
            </w:r>
            <w:r w:rsidRPr="00350E89">
              <w:rPr>
                <w:rFonts w:ascii="Times New Roman" w:eastAsia="Times New Roman" w:hAnsi="Times New Roman" w:cs="Times New Roman"/>
                <w:color w:val="000000"/>
                <w:sz w:val="24"/>
                <w:szCs w:val="24"/>
                <w:lang w:eastAsia="ru-RU"/>
              </w:rPr>
              <w:br/>
              <w:t xml:space="preserve">    b) nu participă fără motiv justificat la judecarea litigiului ori nu pronunţă </w:t>
            </w:r>
            <w:proofErr w:type="spellStart"/>
            <w:r w:rsidRPr="00350E89">
              <w:rPr>
                <w:rFonts w:ascii="Times New Roman" w:eastAsia="Times New Roman" w:hAnsi="Times New Roman" w:cs="Times New Roman"/>
                <w:color w:val="000000"/>
                <w:sz w:val="24"/>
                <w:szCs w:val="24"/>
                <w:lang w:eastAsia="ru-RU"/>
              </w:rPr>
              <w:t>hotărîrea</w:t>
            </w:r>
            <w:proofErr w:type="spellEnd"/>
            <w:r w:rsidRPr="00350E89">
              <w:rPr>
                <w:rFonts w:ascii="Times New Roman" w:eastAsia="Times New Roman" w:hAnsi="Times New Roman" w:cs="Times New Roman"/>
                <w:color w:val="000000"/>
                <w:sz w:val="24"/>
                <w:szCs w:val="24"/>
                <w:lang w:eastAsia="ru-RU"/>
              </w:rPr>
              <w:t xml:space="preserve"> în termenul stabilit în </w:t>
            </w:r>
            <w:proofErr w:type="spellStart"/>
            <w:r w:rsidRPr="00350E89">
              <w:rPr>
                <w:rFonts w:ascii="Times New Roman" w:eastAsia="Times New Roman" w:hAnsi="Times New Roman" w:cs="Times New Roman"/>
                <w:color w:val="000000"/>
                <w:sz w:val="24"/>
                <w:szCs w:val="24"/>
                <w:lang w:eastAsia="ru-RU"/>
              </w:rPr>
              <w:t>hotărîrea</w:t>
            </w:r>
            <w:proofErr w:type="spellEnd"/>
            <w:r w:rsidRPr="00350E89">
              <w:rPr>
                <w:rFonts w:ascii="Times New Roman" w:eastAsia="Times New Roman" w:hAnsi="Times New Roman" w:cs="Times New Roman"/>
                <w:color w:val="000000"/>
                <w:sz w:val="24"/>
                <w:szCs w:val="24"/>
                <w:lang w:eastAsia="ru-RU"/>
              </w:rPr>
              <w:t xml:space="preserve"> arbitrală;</w:t>
            </w:r>
            <w:r w:rsidRPr="00350E89">
              <w:rPr>
                <w:rFonts w:ascii="Times New Roman" w:eastAsia="Times New Roman" w:hAnsi="Times New Roman" w:cs="Times New Roman"/>
                <w:color w:val="000000"/>
                <w:sz w:val="24"/>
                <w:szCs w:val="24"/>
                <w:lang w:eastAsia="ru-RU"/>
              </w:rPr>
              <w:br/>
              <w:t xml:space="preserve">    c) nu respectă caracterul confidenţial al arbitrajului, </w:t>
            </w:r>
            <w:proofErr w:type="spellStart"/>
            <w:r w:rsidRPr="00350E89">
              <w:rPr>
                <w:rFonts w:ascii="Times New Roman" w:eastAsia="Times New Roman" w:hAnsi="Times New Roman" w:cs="Times New Roman"/>
                <w:color w:val="000000"/>
                <w:sz w:val="24"/>
                <w:szCs w:val="24"/>
                <w:lang w:eastAsia="ru-RU"/>
              </w:rPr>
              <w:t>publicînd</w:t>
            </w:r>
            <w:proofErr w:type="spellEnd"/>
            <w:r w:rsidRPr="00350E89">
              <w:rPr>
                <w:rFonts w:ascii="Times New Roman" w:eastAsia="Times New Roman" w:hAnsi="Times New Roman" w:cs="Times New Roman"/>
                <w:color w:val="000000"/>
                <w:sz w:val="24"/>
                <w:szCs w:val="24"/>
                <w:lang w:eastAsia="ru-RU"/>
              </w:rPr>
              <w:t xml:space="preserve"> sau </w:t>
            </w:r>
            <w:proofErr w:type="spellStart"/>
            <w:r w:rsidRPr="00350E89">
              <w:rPr>
                <w:rFonts w:ascii="Times New Roman" w:eastAsia="Times New Roman" w:hAnsi="Times New Roman" w:cs="Times New Roman"/>
                <w:color w:val="000000"/>
                <w:sz w:val="24"/>
                <w:szCs w:val="24"/>
                <w:lang w:eastAsia="ru-RU"/>
              </w:rPr>
              <w:t>divulgînd</w:t>
            </w:r>
            <w:proofErr w:type="spellEnd"/>
            <w:r w:rsidRPr="00350E89">
              <w:rPr>
                <w:rFonts w:ascii="Times New Roman" w:eastAsia="Times New Roman" w:hAnsi="Times New Roman" w:cs="Times New Roman"/>
                <w:color w:val="000000"/>
                <w:sz w:val="24"/>
                <w:szCs w:val="24"/>
                <w:lang w:eastAsia="ru-RU"/>
              </w:rPr>
              <w:t xml:space="preserve"> date de care iau cunoştinţă în calitatea de arbitru fără a avea  autorizarea părţilor;</w:t>
            </w:r>
            <w:r w:rsidRPr="00350E89">
              <w:rPr>
                <w:rFonts w:ascii="Times New Roman" w:eastAsia="Times New Roman" w:hAnsi="Times New Roman" w:cs="Times New Roman"/>
                <w:color w:val="000000"/>
                <w:sz w:val="24"/>
                <w:szCs w:val="24"/>
                <w:lang w:eastAsia="ru-RU"/>
              </w:rPr>
              <w:br/>
              <w:t>    d) încalcă în mod flagrant obligaţiile ce le revin.</w:t>
            </w:r>
            <w:r w:rsidRPr="00350E89">
              <w:rPr>
                <w:rFonts w:ascii="Times New Roman" w:eastAsia="Times New Roman" w:hAnsi="Times New Roman" w:cs="Times New Roman"/>
                <w:color w:val="000000"/>
                <w:sz w:val="24"/>
                <w:szCs w:val="24"/>
                <w:lang w:eastAsia="ru-RU"/>
              </w:rPr>
              <w:br/>
              <w:t xml:space="preserve">    (2) În cazul  arbitrajului organizat pe </w:t>
            </w:r>
            <w:proofErr w:type="spellStart"/>
            <w:r w:rsidRPr="00350E89">
              <w:rPr>
                <w:rFonts w:ascii="Times New Roman" w:eastAsia="Times New Roman" w:hAnsi="Times New Roman" w:cs="Times New Roman"/>
                <w:color w:val="000000"/>
                <w:sz w:val="24"/>
                <w:szCs w:val="24"/>
                <w:lang w:eastAsia="ru-RU"/>
              </w:rPr>
              <w:t>lîngă</w:t>
            </w:r>
            <w:proofErr w:type="spellEnd"/>
            <w:r w:rsidRPr="00350E89">
              <w:rPr>
                <w:rFonts w:ascii="Times New Roman" w:eastAsia="Times New Roman" w:hAnsi="Times New Roman" w:cs="Times New Roman"/>
                <w:color w:val="000000"/>
                <w:sz w:val="24"/>
                <w:szCs w:val="24"/>
                <w:lang w:eastAsia="ru-RU"/>
              </w:rPr>
              <w:t xml:space="preserve"> o instituţie permanentă, toate atribuţiile ce revin instanţei de judecată în temeiul dispoziţiilor prezentului capitol le exercită această instituţie </w:t>
            </w:r>
            <w:r w:rsidRPr="00350E89">
              <w:rPr>
                <w:rFonts w:ascii="Times New Roman" w:eastAsia="Times New Roman" w:hAnsi="Times New Roman" w:cs="Times New Roman"/>
                <w:color w:val="000000"/>
                <w:sz w:val="24"/>
                <w:szCs w:val="24"/>
                <w:lang w:eastAsia="ru-RU"/>
              </w:rPr>
              <w:lastRenderedPageBreak/>
              <w:t>conform regulamentului său, dacă acest regulament nu prevede altfel.</w:t>
            </w:r>
            <w:r w:rsidRPr="00350E89">
              <w:rPr>
                <w:rFonts w:ascii="Times New Roman" w:eastAsia="Times New Roman" w:hAnsi="Times New Roman" w:cs="Times New Roman"/>
                <w:color w:val="000000"/>
                <w:sz w:val="24"/>
                <w:szCs w:val="24"/>
                <w:lang w:eastAsia="ru-RU"/>
              </w:rPr>
              <w:br/>
              <w:t>  </w:t>
            </w:r>
            <w:r w:rsidRPr="00350E89">
              <w:rPr>
                <w:rFonts w:ascii="Times New Roman" w:eastAsia="Times New Roman" w:hAnsi="Times New Roman" w:cs="Times New Roman"/>
                <w:b/>
                <w:bCs/>
                <w:color w:val="000000"/>
                <w:sz w:val="24"/>
                <w:szCs w:val="24"/>
                <w:lang w:eastAsia="ru-RU"/>
              </w:rPr>
              <w:t>  Articolul 16</w:t>
            </w:r>
            <w:r w:rsidRPr="00350E89">
              <w:rPr>
                <w:rFonts w:ascii="Times New Roman" w:eastAsia="Times New Roman" w:hAnsi="Times New Roman" w:cs="Times New Roman"/>
                <w:color w:val="000000"/>
                <w:sz w:val="24"/>
                <w:szCs w:val="24"/>
                <w:lang w:eastAsia="ru-RU"/>
              </w:rPr>
              <w:t>. Temeiurile de încetare a împuternicirilor</w:t>
            </w:r>
            <w:r w:rsidRPr="00350E89">
              <w:rPr>
                <w:rFonts w:ascii="Times New Roman" w:eastAsia="Times New Roman" w:hAnsi="Times New Roman" w:cs="Times New Roman"/>
                <w:color w:val="000000"/>
                <w:sz w:val="24"/>
                <w:szCs w:val="24"/>
                <w:lang w:eastAsia="ru-RU"/>
              </w:rPr>
              <w:br/>
              <w:t>                         arbitrului</w:t>
            </w:r>
            <w:r w:rsidRPr="00350E89">
              <w:rPr>
                <w:rFonts w:ascii="Times New Roman" w:eastAsia="Times New Roman" w:hAnsi="Times New Roman" w:cs="Times New Roman"/>
                <w:color w:val="000000"/>
                <w:sz w:val="24"/>
                <w:szCs w:val="24"/>
                <w:lang w:eastAsia="ru-RU"/>
              </w:rPr>
              <w:br/>
              <w:t>    (1) Împuternicirile arbitrului încetează în caz de autorecuzare sau de recuzare în conformitate cu art.14, în caz de deces, de incapacitate de a participa la examinarea litigiului şi în alte temeiuri în care arbitrul nu participă la examinarea litigiului în decursul unei perioade nejustificat de îndelungate.</w:t>
            </w:r>
            <w:r w:rsidRPr="00350E89">
              <w:rPr>
                <w:rFonts w:ascii="Times New Roman" w:eastAsia="Times New Roman" w:hAnsi="Times New Roman" w:cs="Times New Roman"/>
                <w:color w:val="000000"/>
                <w:sz w:val="24"/>
                <w:szCs w:val="24"/>
                <w:lang w:eastAsia="ru-RU"/>
              </w:rPr>
              <w:br/>
              <w:t xml:space="preserve">    (2) Împuternicirile arbitrului încetează odată cu adoptarea </w:t>
            </w:r>
            <w:proofErr w:type="spellStart"/>
            <w:r w:rsidRPr="00350E89">
              <w:rPr>
                <w:rFonts w:ascii="Times New Roman" w:eastAsia="Times New Roman" w:hAnsi="Times New Roman" w:cs="Times New Roman"/>
                <w:color w:val="000000"/>
                <w:sz w:val="24"/>
                <w:szCs w:val="24"/>
                <w:lang w:eastAsia="ru-RU"/>
              </w:rPr>
              <w:t>hotărîrii</w:t>
            </w:r>
            <w:proofErr w:type="spellEnd"/>
            <w:r w:rsidRPr="00350E89">
              <w:rPr>
                <w:rFonts w:ascii="Times New Roman" w:eastAsia="Times New Roman" w:hAnsi="Times New Roman" w:cs="Times New Roman"/>
                <w:color w:val="000000"/>
                <w:sz w:val="24"/>
                <w:szCs w:val="24"/>
                <w:lang w:eastAsia="ru-RU"/>
              </w:rPr>
              <w:t xml:space="preserve"> în litigiul examinat.</w:t>
            </w:r>
          </w:p>
          <w:p w:rsidR="00350E89" w:rsidRPr="00350E89" w:rsidRDefault="00350E89" w:rsidP="00350E89">
            <w:pPr>
              <w:spacing w:after="0" w:line="240" w:lineRule="auto"/>
              <w:jc w:val="center"/>
              <w:rPr>
                <w:rFonts w:ascii="Times New Roman" w:eastAsia="Times New Roman" w:hAnsi="Times New Roman" w:cs="Times New Roman"/>
                <w:color w:val="000000"/>
                <w:sz w:val="24"/>
                <w:szCs w:val="24"/>
                <w:lang w:eastAsia="ru-RU"/>
              </w:rPr>
            </w:pPr>
            <w:r w:rsidRPr="00350E89">
              <w:rPr>
                <w:rFonts w:ascii="Times New Roman" w:eastAsia="Times New Roman" w:hAnsi="Times New Roman" w:cs="Times New Roman"/>
                <w:b/>
                <w:bCs/>
                <w:color w:val="000000"/>
                <w:sz w:val="24"/>
                <w:szCs w:val="24"/>
                <w:lang w:eastAsia="ru-RU"/>
              </w:rPr>
              <w:t>Capitolul IV</w:t>
            </w:r>
            <w:r w:rsidRPr="00350E89">
              <w:rPr>
                <w:rFonts w:ascii="Times New Roman" w:eastAsia="Times New Roman" w:hAnsi="Times New Roman" w:cs="Times New Roman"/>
                <w:b/>
                <w:bCs/>
                <w:color w:val="000000"/>
                <w:sz w:val="24"/>
                <w:szCs w:val="24"/>
                <w:lang w:eastAsia="ru-RU"/>
              </w:rPr>
              <w:br/>
              <w:t>SESIZAREA INSTITUŢIEI ARBITRALE. CUPRINSUL </w:t>
            </w:r>
            <w:r w:rsidRPr="00350E89">
              <w:rPr>
                <w:rFonts w:ascii="Times New Roman" w:eastAsia="Times New Roman" w:hAnsi="Times New Roman" w:cs="Times New Roman"/>
                <w:b/>
                <w:bCs/>
                <w:color w:val="000000"/>
                <w:sz w:val="24"/>
                <w:szCs w:val="24"/>
                <w:lang w:eastAsia="ru-RU"/>
              </w:rPr>
              <w:br/>
              <w:t>CERERII  DE ARBITRAJ. REFERINŢA ŞI </w:t>
            </w:r>
            <w:r w:rsidRPr="00350E89">
              <w:rPr>
                <w:rFonts w:ascii="Times New Roman" w:eastAsia="Times New Roman" w:hAnsi="Times New Roman" w:cs="Times New Roman"/>
                <w:b/>
                <w:bCs/>
                <w:color w:val="000000"/>
                <w:sz w:val="24"/>
                <w:szCs w:val="24"/>
                <w:lang w:eastAsia="ru-RU"/>
              </w:rPr>
              <w:br/>
              <w:t>ACŢIUNEA RECONVENŢIONALĂ</w:t>
            </w:r>
          </w:p>
          <w:p w:rsidR="00350E89" w:rsidRPr="00350E89" w:rsidRDefault="00350E89" w:rsidP="00350E89">
            <w:pPr>
              <w:spacing w:after="0" w:line="240" w:lineRule="auto"/>
              <w:rPr>
                <w:rFonts w:ascii="Times New Roman" w:eastAsia="Times New Roman" w:hAnsi="Times New Roman" w:cs="Times New Roman"/>
                <w:color w:val="000000"/>
                <w:sz w:val="24"/>
                <w:szCs w:val="24"/>
                <w:lang w:eastAsia="ru-RU"/>
              </w:rPr>
            </w:pPr>
            <w:r w:rsidRPr="00350E89">
              <w:rPr>
                <w:rFonts w:ascii="Times New Roman" w:eastAsia="Times New Roman" w:hAnsi="Times New Roman" w:cs="Times New Roman"/>
                <w:color w:val="000000"/>
                <w:sz w:val="24"/>
                <w:szCs w:val="24"/>
                <w:lang w:eastAsia="ru-RU"/>
              </w:rPr>
              <w:t>  </w:t>
            </w:r>
            <w:r w:rsidRPr="00350E89">
              <w:rPr>
                <w:rFonts w:ascii="Times New Roman" w:eastAsia="Times New Roman" w:hAnsi="Times New Roman" w:cs="Times New Roman"/>
                <w:b/>
                <w:bCs/>
                <w:color w:val="000000"/>
                <w:sz w:val="24"/>
                <w:szCs w:val="24"/>
                <w:lang w:eastAsia="ru-RU"/>
              </w:rPr>
              <w:t>  Articolul 17.</w:t>
            </w:r>
            <w:r w:rsidRPr="00350E89">
              <w:rPr>
                <w:rFonts w:ascii="Times New Roman" w:eastAsia="Times New Roman" w:hAnsi="Times New Roman" w:cs="Times New Roman"/>
                <w:color w:val="000000"/>
                <w:sz w:val="24"/>
                <w:szCs w:val="24"/>
                <w:lang w:eastAsia="ru-RU"/>
              </w:rPr>
              <w:t> Sesizarea instituţiei arbitrale</w:t>
            </w:r>
            <w:r w:rsidRPr="00350E89">
              <w:rPr>
                <w:rFonts w:ascii="Times New Roman" w:eastAsia="Times New Roman" w:hAnsi="Times New Roman" w:cs="Times New Roman"/>
                <w:color w:val="000000"/>
                <w:sz w:val="24"/>
                <w:szCs w:val="24"/>
                <w:lang w:eastAsia="ru-RU"/>
              </w:rPr>
              <w:br/>
              <w:t>    (1) Partea care se consideră vătămată într-un drept al său poate să depună în scris instituţiei arbitrale o cerere de arbitraj.</w:t>
            </w:r>
            <w:r w:rsidRPr="00350E89">
              <w:rPr>
                <w:rFonts w:ascii="Times New Roman" w:eastAsia="Times New Roman" w:hAnsi="Times New Roman" w:cs="Times New Roman"/>
                <w:color w:val="000000"/>
                <w:sz w:val="24"/>
                <w:szCs w:val="24"/>
                <w:lang w:eastAsia="ru-RU"/>
              </w:rPr>
              <w:br/>
              <w:t>    (2) Cererea de arbitraj va cuprinde:</w:t>
            </w:r>
            <w:r w:rsidRPr="00350E89">
              <w:rPr>
                <w:rFonts w:ascii="Times New Roman" w:eastAsia="Times New Roman" w:hAnsi="Times New Roman" w:cs="Times New Roman"/>
                <w:color w:val="000000"/>
                <w:sz w:val="24"/>
                <w:szCs w:val="24"/>
                <w:lang w:eastAsia="ru-RU"/>
              </w:rPr>
              <w:br/>
              <w:t>    a) numele şi domiciliul, pentru persoanele fizice,  denumirea şi sediul, pentru persoanele juridice, sau reşedinţa părţilor;</w:t>
            </w:r>
            <w:r w:rsidRPr="00350E89">
              <w:rPr>
                <w:rFonts w:ascii="Times New Roman" w:eastAsia="Times New Roman" w:hAnsi="Times New Roman" w:cs="Times New Roman"/>
                <w:color w:val="000000"/>
                <w:sz w:val="24"/>
                <w:szCs w:val="24"/>
                <w:lang w:eastAsia="ru-RU"/>
              </w:rPr>
              <w:br/>
              <w:t>    b) numele persoanei care reprezintă partea în litigiu; </w:t>
            </w:r>
            <w:r w:rsidRPr="00350E89">
              <w:rPr>
                <w:rFonts w:ascii="Times New Roman" w:eastAsia="Times New Roman" w:hAnsi="Times New Roman" w:cs="Times New Roman"/>
                <w:color w:val="000000"/>
                <w:sz w:val="24"/>
                <w:szCs w:val="24"/>
                <w:lang w:eastAsia="ru-RU"/>
              </w:rPr>
              <w:br/>
              <w:t>    c) referinţa la convenţia de arbitraj; </w:t>
            </w:r>
            <w:r w:rsidRPr="00350E89">
              <w:rPr>
                <w:rFonts w:ascii="Times New Roman" w:eastAsia="Times New Roman" w:hAnsi="Times New Roman" w:cs="Times New Roman"/>
                <w:color w:val="000000"/>
                <w:sz w:val="24"/>
                <w:szCs w:val="24"/>
                <w:lang w:eastAsia="ru-RU"/>
              </w:rPr>
              <w:br/>
              <w:t>    d) motivele de fapt şi de drept, precum şi probele pe care se întemeiază cererea;</w:t>
            </w:r>
            <w:r w:rsidRPr="00350E89">
              <w:rPr>
                <w:rFonts w:ascii="Times New Roman" w:eastAsia="Times New Roman" w:hAnsi="Times New Roman" w:cs="Times New Roman"/>
                <w:color w:val="000000"/>
                <w:sz w:val="24"/>
                <w:szCs w:val="24"/>
                <w:lang w:eastAsia="ru-RU"/>
              </w:rPr>
              <w:br/>
              <w:t>    e) obiectul şi valoarea cererii, precum şi indicarea calculului prin care s-a ajuns la determinarea acestei valori;</w:t>
            </w:r>
            <w:r w:rsidRPr="00350E89">
              <w:rPr>
                <w:rFonts w:ascii="Times New Roman" w:eastAsia="Times New Roman" w:hAnsi="Times New Roman" w:cs="Times New Roman"/>
                <w:color w:val="000000"/>
                <w:sz w:val="24"/>
                <w:szCs w:val="24"/>
                <w:lang w:eastAsia="ru-RU"/>
              </w:rPr>
              <w:br/>
              <w:t>    f) numele şi domiciliul persoanei numite în calitate de arbitru;</w:t>
            </w:r>
            <w:r w:rsidRPr="00350E89">
              <w:rPr>
                <w:rFonts w:ascii="Times New Roman" w:eastAsia="Times New Roman" w:hAnsi="Times New Roman" w:cs="Times New Roman"/>
                <w:color w:val="000000"/>
                <w:sz w:val="24"/>
                <w:szCs w:val="24"/>
                <w:lang w:eastAsia="ru-RU"/>
              </w:rPr>
              <w:br/>
              <w:t>    g) semnătura părţii.</w:t>
            </w:r>
            <w:r w:rsidRPr="00350E89">
              <w:rPr>
                <w:rFonts w:ascii="Times New Roman" w:eastAsia="Times New Roman" w:hAnsi="Times New Roman" w:cs="Times New Roman"/>
                <w:color w:val="000000"/>
                <w:sz w:val="24"/>
                <w:szCs w:val="24"/>
                <w:lang w:eastAsia="ru-RU"/>
              </w:rPr>
              <w:br/>
              <w:t xml:space="preserve">    (3) La cererea de arbitraj se anexează procura, eliberată conform prevederilor legale, care confirmă împuternicirile reprezentantului în instituţia arbitrală, potrivit alin.(2) </w:t>
            </w:r>
            <w:proofErr w:type="spellStart"/>
            <w:r w:rsidRPr="00350E89">
              <w:rPr>
                <w:rFonts w:ascii="Times New Roman" w:eastAsia="Times New Roman" w:hAnsi="Times New Roman" w:cs="Times New Roman"/>
                <w:color w:val="000000"/>
                <w:sz w:val="24"/>
                <w:szCs w:val="24"/>
                <w:lang w:eastAsia="ru-RU"/>
              </w:rPr>
              <w:t>lit.b</w:t>
            </w:r>
            <w:proofErr w:type="spellEnd"/>
            <w:r w:rsidRPr="00350E89">
              <w:rPr>
                <w:rFonts w:ascii="Times New Roman" w:eastAsia="Times New Roman" w:hAnsi="Times New Roman" w:cs="Times New Roman"/>
                <w:color w:val="000000"/>
                <w:sz w:val="24"/>
                <w:szCs w:val="24"/>
                <w:lang w:eastAsia="ru-RU"/>
              </w:rPr>
              <w:t>), copia de pe contract în care este inserată convenţia de arbitraj şi, după caz, copia de pe compromis.</w:t>
            </w:r>
            <w:r w:rsidRPr="00350E89">
              <w:rPr>
                <w:rFonts w:ascii="Times New Roman" w:eastAsia="Times New Roman" w:hAnsi="Times New Roman" w:cs="Times New Roman"/>
                <w:color w:val="000000"/>
                <w:sz w:val="24"/>
                <w:szCs w:val="24"/>
                <w:lang w:eastAsia="ru-RU"/>
              </w:rPr>
              <w:br/>
              <w:t>    </w:t>
            </w:r>
            <w:r w:rsidRPr="00350E89">
              <w:rPr>
                <w:rFonts w:ascii="Times New Roman" w:eastAsia="Times New Roman" w:hAnsi="Times New Roman" w:cs="Times New Roman"/>
                <w:b/>
                <w:bCs/>
                <w:color w:val="000000"/>
                <w:sz w:val="24"/>
                <w:szCs w:val="24"/>
                <w:lang w:eastAsia="ru-RU"/>
              </w:rPr>
              <w:t>Articolul 18.</w:t>
            </w:r>
            <w:r w:rsidRPr="00350E89">
              <w:rPr>
                <w:rFonts w:ascii="Times New Roman" w:eastAsia="Times New Roman" w:hAnsi="Times New Roman" w:cs="Times New Roman"/>
                <w:color w:val="000000"/>
                <w:sz w:val="24"/>
                <w:szCs w:val="24"/>
                <w:lang w:eastAsia="ru-RU"/>
              </w:rPr>
              <w:t> Termenul şi locul desfăşurării procedurii </w:t>
            </w:r>
            <w:r w:rsidRPr="00350E89">
              <w:rPr>
                <w:rFonts w:ascii="Times New Roman" w:eastAsia="Times New Roman" w:hAnsi="Times New Roman" w:cs="Times New Roman"/>
                <w:color w:val="000000"/>
                <w:sz w:val="24"/>
                <w:szCs w:val="24"/>
                <w:lang w:eastAsia="ru-RU"/>
              </w:rPr>
              <w:br/>
              <w:t>                         arbitrale</w:t>
            </w:r>
            <w:r w:rsidRPr="00350E89">
              <w:rPr>
                <w:rFonts w:ascii="Times New Roman" w:eastAsia="Times New Roman" w:hAnsi="Times New Roman" w:cs="Times New Roman"/>
                <w:color w:val="000000"/>
                <w:sz w:val="24"/>
                <w:szCs w:val="24"/>
                <w:lang w:eastAsia="ru-RU"/>
              </w:rPr>
              <w:br/>
              <w:t>    (1) Procedura arbitrală se consideră începută la data recepţionării cererii de arbitraj.</w:t>
            </w:r>
            <w:r w:rsidRPr="00350E89">
              <w:rPr>
                <w:rFonts w:ascii="Times New Roman" w:eastAsia="Times New Roman" w:hAnsi="Times New Roman" w:cs="Times New Roman"/>
                <w:color w:val="000000"/>
                <w:sz w:val="24"/>
                <w:szCs w:val="24"/>
                <w:lang w:eastAsia="ru-RU"/>
              </w:rPr>
              <w:br/>
              <w:t xml:space="preserve">    (2) Dacă părţile nu au convenit altfel, arbitrajul trebuie să pronunţe </w:t>
            </w:r>
            <w:proofErr w:type="spellStart"/>
            <w:r w:rsidRPr="00350E89">
              <w:rPr>
                <w:rFonts w:ascii="Times New Roman" w:eastAsia="Times New Roman" w:hAnsi="Times New Roman" w:cs="Times New Roman"/>
                <w:color w:val="000000"/>
                <w:sz w:val="24"/>
                <w:szCs w:val="24"/>
                <w:lang w:eastAsia="ru-RU"/>
              </w:rPr>
              <w:t>hotărîrea</w:t>
            </w:r>
            <w:proofErr w:type="spellEnd"/>
            <w:r w:rsidRPr="00350E89">
              <w:rPr>
                <w:rFonts w:ascii="Times New Roman" w:eastAsia="Times New Roman" w:hAnsi="Times New Roman" w:cs="Times New Roman"/>
                <w:color w:val="000000"/>
                <w:sz w:val="24"/>
                <w:szCs w:val="24"/>
                <w:lang w:eastAsia="ru-RU"/>
              </w:rPr>
              <w:t xml:space="preserve"> în cel mult 6 luni  de la data constituirii sale.   </w:t>
            </w:r>
            <w:r w:rsidRPr="00350E89">
              <w:rPr>
                <w:rFonts w:ascii="Times New Roman" w:eastAsia="Times New Roman" w:hAnsi="Times New Roman" w:cs="Times New Roman"/>
                <w:color w:val="000000"/>
                <w:sz w:val="24"/>
                <w:szCs w:val="24"/>
                <w:lang w:eastAsia="ru-RU"/>
              </w:rPr>
              <w:br/>
              <w:t xml:space="preserve">    (3) Părţile stabilesc locul desfăşurării procedurii arbitrale. În lipsa unui acord în acest sens încheiat în termenul stabilit de arbitraj, locul arbitrajului va fi stabilit de instituţia arbitrală, </w:t>
            </w:r>
            <w:proofErr w:type="spellStart"/>
            <w:r w:rsidRPr="00350E89">
              <w:rPr>
                <w:rFonts w:ascii="Times New Roman" w:eastAsia="Times New Roman" w:hAnsi="Times New Roman" w:cs="Times New Roman"/>
                <w:color w:val="000000"/>
                <w:sz w:val="24"/>
                <w:szCs w:val="24"/>
                <w:lang w:eastAsia="ru-RU"/>
              </w:rPr>
              <w:t>luîndu-se</w:t>
            </w:r>
            <w:proofErr w:type="spellEnd"/>
            <w:r w:rsidRPr="00350E89">
              <w:rPr>
                <w:rFonts w:ascii="Times New Roman" w:eastAsia="Times New Roman" w:hAnsi="Times New Roman" w:cs="Times New Roman"/>
                <w:color w:val="000000"/>
                <w:sz w:val="24"/>
                <w:szCs w:val="24"/>
                <w:lang w:eastAsia="ru-RU"/>
              </w:rPr>
              <w:t xml:space="preserve"> în considerare </w:t>
            </w:r>
            <w:proofErr w:type="spellStart"/>
            <w:r w:rsidRPr="00350E89">
              <w:rPr>
                <w:rFonts w:ascii="Times New Roman" w:eastAsia="Times New Roman" w:hAnsi="Times New Roman" w:cs="Times New Roman"/>
                <w:color w:val="000000"/>
                <w:sz w:val="24"/>
                <w:szCs w:val="24"/>
                <w:lang w:eastAsia="ru-RU"/>
              </w:rPr>
              <w:t>atît</w:t>
            </w:r>
            <w:proofErr w:type="spellEnd"/>
            <w:r w:rsidRPr="00350E89">
              <w:rPr>
                <w:rFonts w:ascii="Times New Roman" w:eastAsia="Times New Roman" w:hAnsi="Times New Roman" w:cs="Times New Roman"/>
                <w:color w:val="000000"/>
                <w:sz w:val="24"/>
                <w:szCs w:val="24"/>
                <w:lang w:eastAsia="ru-RU"/>
              </w:rPr>
              <w:t xml:space="preserve"> circumstanţele cazului, </w:t>
            </w:r>
            <w:proofErr w:type="spellStart"/>
            <w:r w:rsidRPr="00350E89">
              <w:rPr>
                <w:rFonts w:ascii="Times New Roman" w:eastAsia="Times New Roman" w:hAnsi="Times New Roman" w:cs="Times New Roman"/>
                <w:color w:val="000000"/>
                <w:sz w:val="24"/>
                <w:szCs w:val="24"/>
                <w:lang w:eastAsia="ru-RU"/>
              </w:rPr>
              <w:t>cît</w:t>
            </w:r>
            <w:proofErr w:type="spellEnd"/>
            <w:r w:rsidRPr="00350E89">
              <w:rPr>
                <w:rFonts w:ascii="Times New Roman" w:eastAsia="Times New Roman" w:hAnsi="Times New Roman" w:cs="Times New Roman"/>
                <w:color w:val="000000"/>
                <w:sz w:val="24"/>
                <w:szCs w:val="24"/>
                <w:lang w:eastAsia="ru-RU"/>
              </w:rPr>
              <w:t xml:space="preserve"> şi accesibilitatea pentru părţi. Dacă nici părţile, nici instituţia arbitrală nu au stabilit locul arbitrajului, se va considera loc al arbitrajului locul pronunţării </w:t>
            </w:r>
            <w:proofErr w:type="spellStart"/>
            <w:r w:rsidRPr="00350E89">
              <w:rPr>
                <w:rFonts w:ascii="Times New Roman" w:eastAsia="Times New Roman" w:hAnsi="Times New Roman" w:cs="Times New Roman"/>
                <w:color w:val="000000"/>
                <w:sz w:val="24"/>
                <w:szCs w:val="24"/>
                <w:lang w:eastAsia="ru-RU"/>
              </w:rPr>
              <w:t>hotărîrii</w:t>
            </w:r>
            <w:proofErr w:type="spellEnd"/>
            <w:r w:rsidRPr="00350E89">
              <w:rPr>
                <w:rFonts w:ascii="Times New Roman" w:eastAsia="Times New Roman" w:hAnsi="Times New Roman" w:cs="Times New Roman"/>
                <w:color w:val="000000"/>
                <w:sz w:val="24"/>
                <w:szCs w:val="24"/>
                <w:lang w:eastAsia="ru-RU"/>
              </w:rPr>
              <w:t xml:space="preserve"> (sentinţei) arbitrale. </w:t>
            </w:r>
            <w:r w:rsidRPr="00350E89">
              <w:rPr>
                <w:rFonts w:ascii="Times New Roman" w:eastAsia="Times New Roman" w:hAnsi="Times New Roman" w:cs="Times New Roman"/>
                <w:color w:val="000000"/>
                <w:sz w:val="24"/>
                <w:szCs w:val="24"/>
                <w:lang w:eastAsia="ru-RU"/>
              </w:rPr>
              <w:br/>
              <w:t>   </w:t>
            </w:r>
            <w:r w:rsidRPr="00350E89">
              <w:rPr>
                <w:rFonts w:ascii="Times New Roman" w:eastAsia="Times New Roman" w:hAnsi="Times New Roman" w:cs="Times New Roman"/>
                <w:b/>
                <w:bCs/>
                <w:color w:val="000000"/>
                <w:sz w:val="24"/>
                <w:szCs w:val="24"/>
                <w:lang w:eastAsia="ru-RU"/>
              </w:rPr>
              <w:t> Articolul 19.</w:t>
            </w:r>
            <w:r w:rsidRPr="00350E89">
              <w:rPr>
                <w:rFonts w:ascii="Times New Roman" w:eastAsia="Times New Roman" w:hAnsi="Times New Roman" w:cs="Times New Roman"/>
                <w:color w:val="000000"/>
                <w:sz w:val="24"/>
                <w:szCs w:val="24"/>
                <w:lang w:eastAsia="ru-RU"/>
              </w:rPr>
              <w:t> Referinţa şi acţiunea reconvenţională</w:t>
            </w:r>
            <w:r w:rsidRPr="00350E89">
              <w:rPr>
                <w:rFonts w:ascii="Times New Roman" w:eastAsia="Times New Roman" w:hAnsi="Times New Roman" w:cs="Times New Roman"/>
                <w:color w:val="000000"/>
                <w:sz w:val="24"/>
                <w:szCs w:val="24"/>
                <w:lang w:eastAsia="ru-RU"/>
              </w:rPr>
              <w:br/>
              <w:t xml:space="preserve">    (1) În termenul convenit de părţi ori stabilit de instituţia arbitrală, în cel mult 30 de zile de la primirea copiei de pe cererea de arbitraj, </w:t>
            </w:r>
            <w:proofErr w:type="spellStart"/>
            <w:r w:rsidRPr="00350E89">
              <w:rPr>
                <w:rFonts w:ascii="Times New Roman" w:eastAsia="Times New Roman" w:hAnsi="Times New Roman" w:cs="Times New Roman"/>
                <w:color w:val="000000"/>
                <w:sz w:val="24"/>
                <w:szCs w:val="24"/>
                <w:lang w:eastAsia="ru-RU"/>
              </w:rPr>
              <w:t>pîrîtul</w:t>
            </w:r>
            <w:proofErr w:type="spellEnd"/>
            <w:r w:rsidRPr="00350E89">
              <w:rPr>
                <w:rFonts w:ascii="Times New Roman" w:eastAsia="Times New Roman" w:hAnsi="Times New Roman" w:cs="Times New Roman"/>
                <w:color w:val="000000"/>
                <w:sz w:val="24"/>
                <w:szCs w:val="24"/>
                <w:lang w:eastAsia="ru-RU"/>
              </w:rPr>
              <w:t xml:space="preserve"> face o referinţă, în care expune excepţiile privind cererea reclamantului, răspunsul în fapt şi în drept la această cerere, probele propuse în apărare, precum şi, în modul corespunzător, menţiunile prevăzute la art.17.  </w:t>
            </w:r>
            <w:r w:rsidRPr="00350E89">
              <w:rPr>
                <w:rFonts w:ascii="Times New Roman" w:eastAsia="Times New Roman" w:hAnsi="Times New Roman" w:cs="Times New Roman"/>
                <w:color w:val="000000"/>
                <w:sz w:val="24"/>
                <w:szCs w:val="24"/>
                <w:lang w:eastAsia="ru-RU"/>
              </w:rPr>
              <w:br/>
              <w:t xml:space="preserve">    (2) Excepţiile şi alte mijloace de apărare pe care </w:t>
            </w:r>
            <w:proofErr w:type="spellStart"/>
            <w:r w:rsidRPr="00350E89">
              <w:rPr>
                <w:rFonts w:ascii="Times New Roman" w:eastAsia="Times New Roman" w:hAnsi="Times New Roman" w:cs="Times New Roman"/>
                <w:color w:val="000000"/>
                <w:sz w:val="24"/>
                <w:szCs w:val="24"/>
                <w:lang w:eastAsia="ru-RU"/>
              </w:rPr>
              <w:t>pîrîtul</w:t>
            </w:r>
            <w:proofErr w:type="spellEnd"/>
            <w:r w:rsidRPr="00350E89">
              <w:rPr>
                <w:rFonts w:ascii="Times New Roman" w:eastAsia="Times New Roman" w:hAnsi="Times New Roman" w:cs="Times New Roman"/>
                <w:color w:val="000000"/>
                <w:sz w:val="24"/>
                <w:szCs w:val="24"/>
                <w:lang w:eastAsia="ru-RU"/>
              </w:rPr>
              <w:t xml:space="preserve"> nu le-a menţionat în referinţă trebuie ridicate, sub sancţiunea decăderii, cel </w:t>
            </w:r>
            <w:proofErr w:type="spellStart"/>
            <w:r w:rsidRPr="00350E89">
              <w:rPr>
                <w:rFonts w:ascii="Times New Roman" w:eastAsia="Times New Roman" w:hAnsi="Times New Roman" w:cs="Times New Roman"/>
                <w:color w:val="000000"/>
                <w:sz w:val="24"/>
                <w:szCs w:val="24"/>
                <w:lang w:eastAsia="ru-RU"/>
              </w:rPr>
              <w:t>tîrziu</w:t>
            </w:r>
            <w:proofErr w:type="spellEnd"/>
            <w:r w:rsidRPr="00350E89">
              <w:rPr>
                <w:rFonts w:ascii="Times New Roman" w:eastAsia="Times New Roman" w:hAnsi="Times New Roman" w:cs="Times New Roman"/>
                <w:color w:val="000000"/>
                <w:sz w:val="24"/>
                <w:szCs w:val="24"/>
                <w:lang w:eastAsia="ru-RU"/>
              </w:rPr>
              <w:t xml:space="preserve"> la data primului termen de înfăţişare. În cazul în care procedura arbitrală are loc în baza înscrisurilor, documentelor şi altor dovezi scrise, prezentate de părţi, fără dezbateri orale, </w:t>
            </w:r>
            <w:proofErr w:type="spellStart"/>
            <w:r w:rsidRPr="00350E89">
              <w:rPr>
                <w:rFonts w:ascii="Times New Roman" w:eastAsia="Times New Roman" w:hAnsi="Times New Roman" w:cs="Times New Roman"/>
                <w:color w:val="000000"/>
                <w:sz w:val="24"/>
                <w:szCs w:val="24"/>
                <w:lang w:eastAsia="ru-RU"/>
              </w:rPr>
              <w:t>pîrîtul</w:t>
            </w:r>
            <w:proofErr w:type="spellEnd"/>
            <w:r w:rsidRPr="00350E89">
              <w:rPr>
                <w:rFonts w:ascii="Times New Roman" w:eastAsia="Times New Roman" w:hAnsi="Times New Roman" w:cs="Times New Roman"/>
                <w:color w:val="000000"/>
                <w:sz w:val="24"/>
                <w:szCs w:val="24"/>
                <w:lang w:eastAsia="ru-RU"/>
              </w:rPr>
              <w:t xml:space="preserve"> trebuie să ridice excepţiile în cel mult 15 zile de la data depunerii referinţei. La o dată ulterioară, </w:t>
            </w:r>
            <w:proofErr w:type="spellStart"/>
            <w:r w:rsidRPr="00350E89">
              <w:rPr>
                <w:rFonts w:ascii="Times New Roman" w:eastAsia="Times New Roman" w:hAnsi="Times New Roman" w:cs="Times New Roman"/>
                <w:color w:val="000000"/>
                <w:sz w:val="24"/>
                <w:szCs w:val="24"/>
                <w:lang w:eastAsia="ru-RU"/>
              </w:rPr>
              <w:t>pîrîtul</w:t>
            </w:r>
            <w:proofErr w:type="spellEnd"/>
            <w:r w:rsidRPr="00350E89">
              <w:rPr>
                <w:rFonts w:ascii="Times New Roman" w:eastAsia="Times New Roman" w:hAnsi="Times New Roman" w:cs="Times New Roman"/>
                <w:color w:val="000000"/>
                <w:sz w:val="24"/>
                <w:szCs w:val="24"/>
                <w:lang w:eastAsia="ru-RU"/>
              </w:rPr>
              <w:t xml:space="preserve"> este decăzut din dreptul de a prezenta excepţii. </w:t>
            </w:r>
            <w:r w:rsidRPr="00350E89">
              <w:rPr>
                <w:rFonts w:ascii="Times New Roman" w:eastAsia="Times New Roman" w:hAnsi="Times New Roman" w:cs="Times New Roman"/>
                <w:color w:val="000000"/>
                <w:sz w:val="24"/>
                <w:szCs w:val="24"/>
                <w:lang w:eastAsia="ru-RU"/>
              </w:rPr>
              <w:br/>
              <w:t xml:space="preserve">    (3) Dacă are pretenţii împotriva reclamantului </w:t>
            </w:r>
            <w:proofErr w:type="spellStart"/>
            <w:r w:rsidRPr="00350E89">
              <w:rPr>
                <w:rFonts w:ascii="Times New Roman" w:eastAsia="Times New Roman" w:hAnsi="Times New Roman" w:cs="Times New Roman"/>
                <w:color w:val="000000"/>
                <w:sz w:val="24"/>
                <w:szCs w:val="24"/>
                <w:lang w:eastAsia="ru-RU"/>
              </w:rPr>
              <w:t>derivînd</w:t>
            </w:r>
            <w:proofErr w:type="spellEnd"/>
            <w:r w:rsidRPr="00350E89">
              <w:rPr>
                <w:rFonts w:ascii="Times New Roman" w:eastAsia="Times New Roman" w:hAnsi="Times New Roman" w:cs="Times New Roman"/>
                <w:color w:val="000000"/>
                <w:sz w:val="24"/>
                <w:szCs w:val="24"/>
                <w:lang w:eastAsia="ru-RU"/>
              </w:rPr>
              <w:t xml:space="preserve"> din acelaşi raport juridic, </w:t>
            </w:r>
            <w:proofErr w:type="spellStart"/>
            <w:r w:rsidRPr="00350E89">
              <w:rPr>
                <w:rFonts w:ascii="Times New Roman" w:eastAsia="Times New Roman" w:hAnsi="Times New Roman" w:cs="Times New Roman"/>
                <w:color w:val="000000"/>
                <w:sz w:val="24"/>
                <w:szCs w:val="24"/>
                <w:lang w:eastAsia="ru-RU"/>
              </w:rPr>
              <w:t>pîrîtul</w:t>
            </w:r>
            <w:proofErr w:type="spellEnd"/>
            <w:r w:rsidRPr="00350E89">
              <w:rPr>
                <w:rFonts w:ascii="Times New Roman" w:eastAsia="Times New Roman" w:hAnsi="Times New Roman" w:cs="Times New Roman"/>
                <w:color w:val="000000"/>
                <w:sz w:val="24"/>
                <w:szCs w:val="24"/>
                <w:lang w:eastAsia="ru-RU"/>
              </w:rPr>
              <w:t xml:space="preserve"> poate face acţiune reconvenţională, care se soluţionează concomitent sau ulterior cererii de arbitraj. În </w:t>
            </w:r>
            <w:r w:rsidRPr="00350E89">
              <w:rPr>
                <w:rFonts w:ascii="Times New Roman" w:eastAsia="Times New Roman" w:hAnsi="Times New Roman" w:cs="Times New Roman"/>
                <w:color w:val="000000"/>
                <w:sz w:val="24"/>
                <w:szCs w:val="24"/>
                <w:lang w:eastAsia="ru-RU"/>
              </w:rPr>
              <w:lastRenderedPageBreak/>
              <w:t xml:space="preserve">cazul în care invocă obiecţii faţă de circumstanţele înaintate de reclamant, </w:t>
            </w:r>
            <w:proofErr w:type="spellStart"/>
            <w:r w:rsidRPr="00350E89">
              <w:rPr>
                <w:rFonts w:ascii="Times New Roman" w:eastAsia="Times New Roman" w:hAnsi="Times New Roman" w:cs="Times New Roman"/>
                <w:color w:val="000000"/>
                <w:sz w:val="24"/>
                <w:szCs w:val="24"/>
                <w:lang w:eastAsia="ru-RU"/>
              </w:rPr>
              <w:t>pîrîtul</w:t>
            </w:r>
            <w:proofErr w:type="spellEnd"/>
            <w:r w:rsidRPr="00350E89">
              <w:rPr>
                <w:rFonts w:ascii="Times New Roman" w:eastAsia="Times New Roman" w:hAnsi="Times New Roman" w:cs="Times New Roman"/>
                <w:color w:val="000000"/>
                <w:sz w:val="24"/>
                <w:szCs w:val="24"/>
                <w:lang w:eastAsia="ru-RU"/>
              </w:rPr>
              <w:t xml:space="preserve"> poate introduce referinţă. Acţiunea reconvenţională se depune în termenul de depunere a referinţei sau cel  </w:t>
            </w:r>
            <w:proofErr w:type="spellStart"/>
            <w:r w:rsidRPr="00350E89">
              <w:rPr>
                <w:rFonts w:ascii="Times New Roman" w:eastAsia="Times New Roman" w:hAnsi="Times New Roman" w:cs="Times New Roman"/>
                <w:color w:val="000000"/>
                <w:sz w:val="24"/>
                <w:szCs w:val="24"/>
                <w:lang w:eastAsia="ru-RU"/>
              </w:rPr>
              <w:t>tîrziu</w:t>
            </w:r>
            <w:proofErr w:type="spellEnd"/>
            <w:r w:rsidRPr="00350E89">
              <w:rPr>
                <w:rFonts w:ascii="Times New Roman" w:eastAsia="Times New Roman" w:hAnsi="Times New Roman" w:cs="Times New Roman"/>
                <w:color w:val="000000"/>
                <w:sz w:val="24"/>
                <w:szCs w:val="24"/>
                <w:lang w:eastAsia="ru-RU"/>
              </w:rPr>
              <w:t xml:space="preserve"> la data primului termen de înfăţişare şi trebuie să întrunească aceleaşi condiţii ca şi cererea principală.</w:t>
            </w:r>
            <w:r w:rsidRPr="00350E89">
              <w:rPr>
                <w:rFonts w:ascii="Times New Roman" w:eastAsia="Times New Roman" w:hAnsi="Times New Roman" w:cs="Times New Roman"/>
                <w:color w:val="000000"/>
                <w:sz w:val="24"/>
                <w:szCs w:val="24"/>
                <w:lang w:eastAsia="ru-RU"/>
              </w:rPr>
              <w:br/>
              <w:t>    (4) Intentarea acţiunii reconvenţionale se face potrivit regulilor generale de intentare a acţiunii.</w:t>
            </w:r>
            <w:r w:rsidRPr="00350E89">
              <w:rPr>
                <w:rFonts w:ascii="Times New Roman" w:eastAsia="Times New Roman" w:hAnsi="Times New Roman" w:cs="Times New Roman"/>
                <w:color w:val="000000"/>
                <w:sz w:val="24"/>
                <w:szCs w:val="24"/>
                <w:lang w:eastAsia="ru-RU"/>
              </w:rPr>
              <w:br/>
              <w:t xml:space="preserve">    (5) </w:t>
            </w:r>
            <w:proofErr w:type="spellStart"/>
            <w:r w:rsidRPr="00350E89">
              <w:rPr>
                <w:rFonts w:ascii="Times New Roman" w:eastAsia="Times New Roman" w:hAnsi="Times New Roman" w:cs="Times New Roman"/>
                <w:color w:val="000000"/>
                <w:sz w:val="24"/>
                <w:szCs w:val="24"/>
                <w:lang w:eastAsia="ru-RU"/>
              </w:rPr>
              <w:t>Pîrîtul</w:t>
            </w:r>
            <w:proofErr w:type="spellEnd"/>
            <w:r w:rsidRPr="00350E89">
              <w:rPr>
                <w:rFonts w:ascii="Times New Roman" w:eastAsia="Times New Roman" w:hAnsi="Times New Roman" w:cs="Times New Roman"/>
                <w:color w:val="000000"/>
                <w:sz w:val="24"/>
                <w:szCs w:val="24"/>
                <w:lang w:eastAsia="ru-RU"/>
              </w:rPr>
              <w:t xml:space="preserve"> trimite reclamantului şi fiecărui arbitru copia de pe referinţă sau, după caz, de pe acţiunea reconvenţională, de pe înscrisurile anexate la ea. </w:t>
            </w:r>
          </w:p>
          <w:p w:rsidR="00350E89" w:rsidRPr="00350E89" w:rsidRDefault="00350E89" w:rsidP="00350E89">
            <w:pPr>
              <w:spacing w:after="0" w:line="240" w:lineRule="auto"/>
              <w:jc w:val="center"/>
              <w:rPr>
                <w:rFonts w:ascii="Times New Roman" w:eastAsia="Times New Roman" w:hAnsi="Times New Roman" w:cs="Times New Roman"/>
                <w:color w:val="000000"/>
                <w:sz w:val="24"/>
                <w:szCs w:val="24"/>
                <w:lang w:eastAsia="ru-RU"/>
              </w:rPr>
            </w:pPr>
            <w:r w:rsidRPr="00350E89">
              <w:rPr>
                <w:rFonts w:ascii="Times New Roman" w:eastAsia="Times New Roman" w:hAnsi="Times New Roman" w:cs="Times New Roman"/>
                <w:b/>
                <w:bCs/>
                <w:color w:val="000000"/>
                <w:sz w:val="24"/>
                <w:szCs w:val="24"/>
                <w:lang w:eastAsia="ru-RU"/>
              </w:rPr>
              <w:t>Capitolul V</w:t>
            </w:r>
            <w:r w:rsidRPr="00350E89">
              <w:rPr>
                <w:rFonts w:ascii="Times New Roman" w:eastAsia="Times New Roman" w:hAnsi="Times New Roman" w:cs="Times New Roman"/>
                <w:b/>
                <w:bCs/>
                <w:color w:val="000000"/>
                <w:sz w:val="24"/>
                <w:szCs w:val="24"/>
                <w:lang w:eastAsia="ru-RU"/>
              </w:rPr>
              <w:br/>
              <w:t>PROCEDURA ARBITRALĂ</w:t>
            </w:r>
          </w:p>
          <w:p w:rsidR="00350E89" w:rsidRPr="00350E89" w:rsidRDefault="00350E89" w:rsidP="00350E89">
            <w:pPr>
              <w:spacing w:after="0" w:line="240" w:lineRule="auto"/>
              <w:rPr>
                <w:rFonts w:ascii="Times New Roman" w:eastAsia="Times New Roman" w:hAnsi="Times New Roman" w:cs="Times New Roman"/>
                <w:color w:val="000000"/>
                <w:sz w:val="24"/>
                <w:szCs w:val="24"/>
                <w:lang w:eastAsia="ru-RU"/>
              </w:rPr>
            </w:pPr>
            <w:r w:rsidRPr="00350E89">
              <w:rPr>
                <w:rFonts w:ascii="Times New Roman" w:eastAsia="Times New Roman" w:hAnsi="Times New Roman" w:cs="Times New Roman"/>
                <w:b/>
                <w:bCs/>
                <w:color w:val="000000"/>
                <w:sz w:val="24"/>
                <w:szCs w:val="24"/>
                <w:lang w:eastAsia="ru-RU"/>
              </w:rPr>
              <w:t>Articolul 20.</w:t>
            </w:r>
            <w:r w:rsidRPr="00350E89">
              <w:rPr>
                <w:rFonts w:ascii="Times New Roman" w:eastAsia="Times New Roman" w:hAnsi="Times New Roman" w:cs="Times New Roman"/>
                <w:color w:val="000000"/>
                <w:sz w:val="24"/>
                <w:szCs w:val="24"/>
                <w:lang w:eastAsia="ru-RU"/>
              </w:rPr>
              <w:t> Condiţiile procedurii arbitrale</w:t>
            </w:r>
            <w:r w:rsidRPr="00350E89">
              <w:rPr>
                <w:rFonts w:ascii="Times New Roman" w:eastAsia="Times New Roman" w:hAnsi="Times New Roman" w:cs="Times New Roman"/>
                <w:color w:val="000000"/>
                <w:sz w:val="24"/>
                <w:szCs w:val="24"/>
                <w:lang w:eastAsia="ru-RU"/>
              </w:rPr>
              <w:br/>
              <w:t>    (1) Arbitrajul trebuie să fie imparţial şi să abordeze cauza arbitrală într-o manieră practică şi expeditivă. </w:t>
            </w:r>
            <w:r w:rsidRPr="00350E89">
              <w:rPr>
                <w:rFonts w:ascii="Times New Roman" w:eastAsia="Times New Roman" w:hAnsi="Times New Roman" w:cs="Times New Roman"/>
                <w:color w:val="000000"/>
                <w:sz w:val="24"/>
                <w:szCs w:val="24"/>
                <w:lang w:eastAsia="ru-RU"/>
              </w:rPr>
              <w:br/>
              <w:t xml:space="preserve">    (2) Procedura arbitrală trebuie să asigure părţilor, sub sancţiunea nulităţii </w:t>
            </w:r>
            <w:proofErr w:type="spellStart"/>
            <w:r w:rsidRPr="00350E89">
              <w:rPr>
                <w:rFonts w:ascii="Times New Roman" w:eastAsia="Times New Roman" w:hAnsi="Times New Roman" w:cs="Times New Roman"/>
                <w:color w:val="000000"/>
                <w:sz w:val="24"/>
                <w:szCs w:val="24"/>
                <w:lang w:eastAsia="ru-RU"/>
              </w:rPr>
              <w:t>hotărîrii</w:t>
            </w:r>
            <w:proofErr w:type="spellEnd"/>
            <w:r w:rsidRPr="00350E89">
              <w:rPr>
                <w:rFonts w:ascii="Times New Roman" w:eastAsia="Times New Roman" w:hAnsi="Times New Roman" w:cs="Times New Roman"/>
                <w:color w:val="000000"/>
                <w:sz w:val="24"/>
                <w:szCs w:val="24"/>
                <w:lang w:eastAsia="ru-RU"/>
              </w:rPr>
              <w:t xml:space="preserve"> arbitrale, egalitatea de tratament, respectarea dreptului de apărare şi a principiului contradictorialităţii.</w:t>
            </w:r>
            <w:r w:rsidRPr="00350E89">
              <w:rPr>
                <w:rFonts w:ascii="Times New Roman" w:eastAsia="Times New Roman" w:hAnsi="Times New Roman" w:cs="Times New Roman"/>
                <w:color w:val="000000"/>
                <w:sz w:val="24"/>
                <w:szCs w:val="24"/>
                <w:lang w:eastAsia="ru-RU"/>
              </w:rPr>
              <w:br/>
              <w:t>    </w:t>
            </w:r>
            <w:r w:rsidRPr="00350E89">
              <w:rPr>
                <w:rFonts w:ascii="Times New Roman" w:eastAsia="Times New Roman" w:hAnsi="Times New Roman" w:cs="Times New Roman"/>
                <w:b/>
                <w:bCs/>
                <w:color w:val="000000"/>
                <w:sz w:val="24"/>
                <w:szCs w:val="24"/>
                <w:lang w:eastAsia="ru-RU"/>
              </w:rPr>
              <w:t>Articolul 21.</w:t>
            </w:r>
            <w:r w:rsidRPr="00350E89">
              <w:rPr>
                <w:rFonts w:ascii="Times New Roman" w:eastAsia="Times New Roman" w:hAnsi="Times New Roman" w:cs="Times New Roman"/>
                <w:color w:val="000000"/>
                <w:sz w:val="24"/>
                <w:szCs w:val="24"/>
                <w:lang w:eastAsia="ru-RU"/>
              </w:rPr>
              <w:t> Măsurile de asigurare a procedurii  arbitrale</w:t>
            </w:r>
            <w:r w:rsidRPr="00350E89">
              <w:rPr>
                <w:rFonts w:ascii="Times New Roman" w:eastAsia="Times New Roman" w:hAnsi="Times New Roman" w:cs="Times New Roman"/>
                <w:color w:val="000000"/>
                <w:sz w:val="24"/>
                <w:szCs w:val="24"/>
                <w:lang w:eastAsia="ru-RU"/>
              </w:rPr>
              <w:br/>
              <w:t xml:space="preserve">    (1) Comunicarea între părţi sau către părţi a înscrisurilor litigiului, a citaţiilor, a </w:t>
            </w:r>
            <w:proofErr w:type="spellStart"/>
            <w:r w:rsidRPr="00350E89">
              <w:rPr>
                <w:rFonts w:ascii="Times New Roman" w:eastAsia="Times New Roman" w:hAnsi="Times New Roman" w:cs="Times New Roman"/>
                <w:color w:val="000000"/>
                <w:sz w:val="24"/>
                <w:szCs w:val="24"/>
                <w:lang w:eastAsia="ru-RU"/>
              </w:rPr>
              <w:t>hotărîrilor</w:t>
            </w:r>
            <w:proofErr w:type="spellEnd"/>
            <w:r w:rsidRPr="00350E89">
              <w:rPr>
                <w:rFonts w:ascii="Times New Roman" w:eastAsia="Times New Roman" w:hAnsi="Times New Roman" w:cs="Times New Roman"/>
                <w:color w:val="000000"/>
                <w:sz w:val="24"/>
                <w:szCs w:val="24"/>
                <w:lang w:eastAsia="ru-RU"/>
              </w:rPr>
              <w:t xml:space="preserve"> arbitrale şi a încheierilor de şedinţă se face prin scrisoare recomandată, cu recipisă de predare sau cu confirmare de primire, excepţie </w:t>
            </w:r>
            <w:proofErr w:type="spellStart"/>
            <w:r w:rsidRPr="00350E89">
              <w:rPr>
                <w:rFonts w:ascii="Times New Roman" w:eastAsia="Times New Roman" w:hAnsi="Times New Roman" w:cs="Times New Roman"/>
                <w:color w:val="000000"/>
                <w:sz w:val="24"/>
                <w:szCs w:val="24"/>
                <w:lang w:eastAsia="ru-RU"/>
              </w:rPr>
              <w:t>făcînd</w:t>
            </w:r>
            <w:proofErr w:type="spellEnd"/>
            <w:r w:rsidRPr="00350E89">
              <w:rPr>
                <w:rFonts w:ascii="Times New Roman" w:eastAsia="Times New Roman" w:hAnsi="Times New Roman" w:cs="Times New Roman"/>
                <w:color w:val="000000"/>
                <w:sz w:val="24"/>
                <w:szCs w:val="24"/>
                <w:lang w:eastAsia="ru-RU"/>
              </w:rPr>
              <w:t>  cazul în care s-a convenit asupra unei alte metode de comunicare. Informaţiile şi înştiinţările pot fi făcute prin orice  alt mijloc de comunicare ce permite stabilirea probei comunicării şi a textului transmis.</w:t>
            </w:r>
            <w:r w:rsidRPr="00350E89">
              <w:rPr>
                <w:rFonts w:ascii="Times New Roman" w:eastAsia="Times New Roman" w:hAnsi="Times New Roman" w:cs="Times New Roman"/>
                <w:color w:val="000000"/>
                <w:sz w:val="24"/>
                <w:szCs w:val="24"/>
                <w:lang w:eastAsia="ru-RU"/>
              </w:rPr>
              <w:br/>
              <w:t xml:space="preserve">    (2) Înscrisurile pot fi </w:t>
            </w:r>
            <w:proofErr w:type="spellStart"/>
            <w:r w:rsidRPr="00350E89">
              <w:rPr>
                <w:rFonts w:ascii="Times New Roman" w:eastAsia="Times New Roman" w:hAnsi="Times New Roman" w:cs="Times New Roman"/>
                <w:color w:val="000000"/>
                <w:sz w:val="24"/>
                <w:szCs w:val="24"/>
                <w:lang w:eastAsia="ru-RU"/>
              </w:rPr>
              <w:t>înmînate</w:t>
            </w:r>
            <w:proofErr w:type="spellEnd"/>
            <w:r w:rsidRPr="00350E89">
              <w:rPr>
                <w:rFonts w:ascii="Times New Roman" w:eastAsia="Times New Roman" w:hAnsi="Times New Roman" w:cs="Times New Roman"/>
                <w:color w:val="000000"/>
                <w:sz w:val="24"/>
                <w:szCs w:val="24"/>
                <w:lang w:eastAsia="ru-RU"/>
              </w:rPr>
              <w:t xml:space="preserve"> şi personal părţilor contra semnătură.</w:t>
            </w:r>
            <w:r w:rsidRPr="00350E89">
              <w:rPr>
                <w:rFonts w:ascii="Times New Roman" w:eastAsia="Times New Roman" w:hAnsi="Times New Roman" w:cs="Times New Roman"/>
                <w:color w:val="000000"/>
                <w:sz w:val="24"/>
                <w:szCs w:val="24"/>
                <w:lang w:eastAsia="ru-RU"/>
              </w:rPr>
              <w:br/>
              <w:t>    (3) Dovezile de comunicare se depun la dosar.</w:t>
            </w:r>
            <w:r w:rsidRPr="00350E89">
              <w:rPr>
                <w:rFonts w:ascii="Times New Roman" w:eastAsia="Times New Roman" w:hAnsi="Times New Roman" w:cs="Times New Roman"/>
                <w:color w:val="000000"/>
                <w:sz w:val="24"/>
                <w:szCs w:val="24"/>
                <w:lang w:eastAsia="ru-RU"/>
              </w:rPr>
              <w:br/>
              <w:t>   </w:t>
            </w:r>
            <w:r w:rsidRPr="00350E89">
              <w:rPr>
                <w:rFonts w:ascii="Times New Roman" w:eastAsia="Times New Roman" w:hAnsi="Times New Roman" w:cs="Times New Roman"/>
                <w:b/>
                <w:bCs/>
                <w:color w:val="000000"/>
                <w:sz w:val="24"/>
                <w:szCs w:val="24"/>
                <w:lang w:eastAsia="ru-RU"/>
              </w:rPr>
              <w:t> Articolul 22.</w:t>
            </w:r>
            <w:r w:rsidRPr="00350E89">
              <w:rPr>
                <w:rFonts w:ascii="Times New Roman" w:eastAsia="Times New Roman" w:hAnsi="Times New Roman" w:cs="Times New Roman"/>
                <w:color w:val="000000"/>
                <w:sz w:val="24"/>
                <w:szCs w:val="24"/>
                <w:lang w:eastAsia="ru-RU"/>
              </w:rPr>
              <w:t> Pregătirea litigiului pentru dezbatere</w:t>
            </w:r>
            <w:r w:rsidRPr="00350E89">
              <w:rPr>
                <w:rFonts w:ascii="Times New Roman" w:eastAsia="Times New Roman" w:hAnsi="Times New Roman" w:cs="Times New Roman"/>
                <w:color w:val="000000"/>
                <w:sz w:val="24"/>
                <w:szCs w:val="24"/>
                <w:lang w:eastAsia="ru-RU"/>
              </w:rPr>
              <w:br/>
              <w:t>   (1) După expirarea termenului de depunere a referinţei, instituţia arbitrală verifică stadiul litigiului pentru dezbatere şi, dacă consideră necesar, dispune măsurile corespun</w:t>
            </w:r>
            <w:r w:rsidRPr="00350E89">
              <w:rPr>
                <w:rFonts w:ascii="Times New Roman" w:eastAsia="Times New Roman" w:hAnsi="Times New Roman" w:cs="Times New Roman"/>
                <w:color w:val="000000"/>
                <w:sz w:val="24"/>
                <w:szCs w:val="24"/>
                <w:lang w:eastAsia="ru-RU"/>
              </w:rPr>
              <w:softHyphen/>
              <w:t>zătoare pentru completarea dosarului.</w:t>
            </w:r>
            <w:r w:rsidRPr="00350E89">
              <w:rPr>
                <w:rFonts w:ascii="Times New Roman" w:eastAsia="Times New Roman" w:hAnsi="Times New Roman" w:cs="Times New Roman"/>
                <w:color w:val="000000"/>
                <w:sz w:val="24"/>
                <w:szCs w:val="24"/>
                <w:lang w:eastAsia="ru-RU"/>
              </w:rPr>
              <w:br/>
              <w:t>    (2) După verificarea stabilită la alin.(1), instituţia arbitrală fixează, după caz, termenul pentru dezbaterea litigiului şi dispune citarea părţilor. </w:t>
            </w:r>
            <w:r w:rsidRPr="00350E89">
              <w:rPr>
                <w:rFonts w:ascii="Times New Roman" w:eastAsia="Times New Roman" w:hAnsi="Times New Roman" w:cs="Times New Roman"/>
                <w:color w:val="000000"/>
                <w:sz w:val="24"/>
                <w:szCs w:val="24"/>
                <w:lang w:eastAsia="ru-RU"/>
              </w:rPr>
              <w:br/>
              <w:t>    (3) Între data primirii citaţiei şi data începerii dezbaterilor trebuie să existe un interval de cel puţin 15 zile.</w:t>
            </w:r>
            <w:r w:rsidRPr="00350E89">
              <w:rPr>
                <w:rFonts w:ascii="Times New Roman" w:eastAsia="Times New Roman" w:hAnsi="Times New Roman" w:cs="Times New Roman"/>
                <w:color w:val="000000"/>
                <w:sz w:val="24"/>
                <w:szCs w:val="24"/>
                <w:lang w:eastAsia="ru-RU"/>
              </w:rPr>
              <w:br/>
              <w:t>    (4) Părţii trebuie să i se asigure posibilitatea de a lua cunoştinţă de toate documentele şi materialele legate de litigiu înaintate arbitrajului de cealaltă parte sau de  alte persoane. </w:t>
            </w:r>
            <w:r w:rsidRPr="00350E89">
              <w:rPr>
                <w:rFonts w:ascii="Times New Roman" w:eastAsia="Times New Roman" w:hAnsi="Times New Roman" w:cs="Times New Roman"/>
                <w:color w:val="000000"/>
                <w:sz w:val="24"/>
                <w:szCs w:val="24"/>
                <w:lang w:eastAsia="ru-RU"/>
              </w:rPr>
              <w:br/>
              <w:t>    (5) Arbitrajul trebuie să asigure părţilor, în măsura necesarului, posibilitatea prezentării, în scris şi oral, a pretenţiilor, argumentelor şi probelor.</w:t>
            </w:r>
            <w:r w:rsidRPr="00350E89">
              <w:rPr>
                <w:rFonts w:ascii="Times New Roman" w:eastAsia="Times New Roman" w:hAnsi="Times New Roman" w:cs="Times New Roman"/>
                <w:color w:val="000000"/>
                <w:sz w:val="24"/>
                <w:szCs w:val="24"/>
                <w:lang w:eastAsia="ru-RU"/>
              </w:rPr>
              <w:br/>
              <w:t>  </w:t>
            </w:r>
            <w:r w:rsidRPr="00350E89">
              <w:rPr>
                <w:rFonts w:ascii="Times New Roman" w:eastAsia="Times New Roman" w:hAnsi="Times New Roman" w:cs="Times New Roman"/>
                <w:b/>
                <w:bCs/>
                <w:color w:val="000000"/>
                <w:sz w:val="24"/>
                <w:szCs w:val="24"/>
                <w:lang w:eastAsia="ru-RU"/>
              </w:rPr>
              <w:t>  Articolul 23.</w:t>
            </w:r>
            <w:r w:rsidRPr="00350E89">
              <w:rPr>
                <w:rFonts w:ascii="Times New Roman" w:eastAsia="Times New Roman" w:hAnsi="Times New Roman" w:cs="Times New Roman"/>
                <w:color w:val="000000"/>
                <w:sz w:val="24"/>
                <w:szCs w:val="24"/>
                <w:lang w:eastAsia="ru-RU"/>
              </w:rPr>
              <w:t> Măsurile de asigurare a obiectului litigiului</w:t>
            </w:r>
            <w:r w:rsidRPr="00350E89">
              <w:rPr>
                <w:rFonts w:ascii="Times New Roman" w:eastAsia="Times New Roman" w:hAnsi="Times New Roman" w:cs="Times New Roman"/>
                <w:color w:val="000000"/>
                <w:sz w:val="24"/>
                <w:szCs w:val="24"/>
                <w:lang w:eastAsia="ru-RU"/>
              </w:rPr>
              <w:br/>
              <w:t>    (1) Înaintea arbitrajului sau pe parcursul lui, orice parte poate cere instanţei de judecată competente să încuviinţeze măsurile asigurătorii şi măsurile cu privire la obiectul litigiului ori să constate anumite împrejurări de fapt.</w:t>
            </w:r>
            <w:r w:rsidRPr="00350E89">
              <w:rPr>
                <w:rFonts w:ascii="Times New Roman" w:eastAsia="Times New Roman" w:hAnsi="Times New Roman" w:cs="Times New Roman"/>
                <w:color w:val="000000"/>
                <w:sz w:val="24"/>
                <w:szCs w:val="24"/>
                <w:lang w:eastAsia="ru-RU"/>
              </w:rPr>
              <w:br/>
              <w:t>    (2) La cererea prevăzută la alin.(1) se anexează în copie cererea de arbitrare sau, în lipsa acesteia, dovada notificării prevăzute la art.12 alin.(3) şi (4), precum şi convenţia de arbitraj.</w:t>
            </w:r>
            <w:r w:rsidRPr="00350E89">
              <w:rPr>
                <w:rFonts w:ascii="Times New Roman" w:eastAsia="Times New Roman" w:hAnsi="Times New Roman" w:cs="Times New Roman"/>
                <w:color w:val="000000"/>
                <w:sz w:val="24"/>
                <w:szCs w:val="24"/>
                <w:lang w:eastAsia="ru-RU"/>
              </w:rPr>
              <w:br/>
              <w:t>    (3) Încuviinţarea  măsurilor prevăzute la alin.(1) vor fi aduse la cunoştinţa instituţiei arbitrale de către partea care le-a solicitat.</w:t>
            </w:r>
            <w:r w:rsidRPr="00350E89">
              <w:rPr>
                <w:rFonts w:ascii="Times New Roman" w:eastAsia="Times New Roman" w:hAnsi="Times New Roman" w:cs="Times New Roman"/>
                <w:color w:val="000000"/>
                <w:sz w:val="24"/>
                <w:szCs w:val="24"/>
                <w:lang w:eastAsia="ru-RU"/>
              </w:rPr>
              <w:br/>
              <w:t>    (4) În cursul arbitrajului, măsurile asigurătorii, constatarea unor anumite împrejurări de fapt pot fi încuviinţate şi de instituţia de arbitraj. În caz de neacceptare, executarea acestor măsuri o dispune instanţa de judecată.</w:t>
            </w:r>
            <w:r w:rsidRPr="00350E89">
              <w:rPr>
                <w:rFonts w:ascii="Times New Roman" w:eastAsia="Times New Roman" w:hAnsi="Times New Roman" w:cs="Times New Roman"/>
                <w:color w:val="000000"/>
                <w:sz w:val="24"/>
                <w:szCs w:val="24"/>
                <w:lang w:eastAsia="ru-RU"/>
              </w:rPr>
              <w:br/>
              <w:t>    </w:t>
            </w:r>
            <w:r w:rsidRPr="00350E89">
              <w:rPr>
                <w:rFonts w:ascii="Times New Roman" w:eastAsia="Times New Roman" w:hAnsi="Times New Roman" w:cs="Times New Roman"/>
                <w:b/>
                <w:bCs/>
                <w:color w:val="000000"/>
                <w:sz w:val="24"/>
                <w:szCs w:val="24"/>
                <w:lang w:eastAsia="ru-RU"/>
              </w:rPr>
              <w:t>Articolul 23</w:t>
            </w:r>
            <w:r w:rsidRPr="00350E89">
              <w:rPr>
                <w:rFonts w:ascii="Times New Roman" w:eastAsia="Times New Roman" w:hAnsi="Times New Roman" w:cs="Times New Roman"/>
                <w:b/>
                <w:bCs/>
                <w:color w:val="000000"/>
                <w:sz w:val="24"/>
                <w:szCs w:val="24"/>
                <w:vertAlign w:val="superscript"/>
                <w:lang w:eastAsia="ru-RU"/>
              </w:rPr>
              <w:t>1</w:t>
            </w:r>
            <w:r w:rsidRPr="00350E89">
              <w:rPr>
                <w:rFonts w:ascii="Times New Roman" w:eastAsia="Times New Roman" w:hAnsi="Times New Roman" w:cs="Times New Roman"/>
                <w:b/>
                <w:bCs/>
                <w:color w:val="000000"/>
                <w:sz w:val="24"/>
                <w:szCs w:val="24"/>
                <w:lang w:eastAsia="ru-RU"/>
              </w:rPr>
              <w:t>.</w:t>
            </w:r>
            <w:r w:rsidRPr="00350E89">
              <w:rPr>
                <w:rFonts w:ascii="Times New Roman" w:eastAsia="Times New Roman" w:hAnsi="Times New Roman" w:cs="Times New Roman"/>
                <w:color w:val="000000"/>
                <w:sz w:val="24"/>
                <w:szCs w:val="24"/>
                <w:lang w:eastAsia="ru-RU"/>
              </w:rPr>
              <w:t> Suspendarea procedurii arbitrale</w:t>
            </w:r>
            <w:r w:rsidRPr="00350E89">
              <w:rPr>
                <w:rFonts w:ascii="Times New Roman" w:eastAsia="Times New Roman" w:hAnsi="Times New Roman" w:cs="Times New Roman"/>
                <w:color w:val="000000"/>
                <w:sz w:val="24"/>
                <w:szCs w:val="24"/>
                <w:lang w:eastAsia="ru-RU"/>
              </w:rPr>
              <w:br/>
              <w:t>    Instituţia arbitrală este obligată să suspende procedura arbitrală în cazul iniţierii medierii cu privire la acelaşi litigiu pe perioada desfăşurării medierii, în condiţiile Legii nr. 137 din 3 iulie 2015 cu privire la mediere.</w:t>
            </w:r>
            <w:r w:rsidRPr="00350E89">
              <w:rPr>
                <w:rFonts w:ascii="Times New Roman" w:eastAsia="Times New Roman" w:hAnsi="Times New Roman" w:cs="Times New Roman"/>
                <w:color w:val="000000"/>
                <w:sz w:val="24"/>
                <w:szCs w:val="24"/>
                <w:lang w:eastAsia="ru-RU"/>
              </w:rPr>
              <w:br/>
            </w:r>
            <w:r w:rsidRPr="00350E89">
              <w:rPr>
                <w:rFonts w:ascii="Times New Roman" w:eastAsia="Times New Roman" w:hAnsi="Times New Roman" w:cs="Times New Roman"/>
                <w:i/>
                <w:iCs/>
                <w:color w:val="0000FF"/>
                <w:sz w:val="24"/>
                <w:szCs w:val="24"/>
                <w:lang w:eastAsia="ru-RU"/>
              </w:rPr>
              <w:t>    [Art.23</w:t>
            </w:r>
            <w:r w:rsidRPr="00350E89">
              <w:rPr>
                <w:rFonts w:ascii="Times New Roman" w:eastAsia="Times New Roman" w:hAnsi="Times New Roman" w:cs="Times New Roman"/>
                <w:i/>
                <w:iCs/>
                <w:color w:val="0000FF"/>
                <w:sz w:val="24"/>
                <w:szCs w:val="24"/>
                <w:vertAlign w:val="superscript"/>
                <w:lang w:eastAsia="ru-RU"/>
              </w:rPr>
              <w:t>1</w:t>
            </w:r>
            <w:r w:rsidRPr="00350E89">
              <w:rPr>
                <w:rFonts w:ascii="Times New Roman" w:eastAsia="Times New Roman" w:hAnsi="Times New Roman" w:cs="Times New Roman"/>
                <w:i/>
                <w:iCs/>
                <w:color w:val="0000FF"/>
                <w:sz w:val="24"/>
                <w:szCs w:val="24"/>
                <w:lang w:eastAsia="ru-RU"/>
              </w:rPr>
              <w:t> introdus prin LP211 din 29.07.16, MO338-341/30.09.16 art.698]</w:t>
            </w:r>
            <w:r w:rsidRPr="00350E89">
              <w:rPr>
                <w:rFonts w:ascii="Times New Roman" w:eastAsia="Times New Roman" w:hAnsi="Times New Roman" w:cs="Times New Roman"/>
                <w:color w:val="000000"/>
                <w:sz w:val="24"/>
                <w:szCs w:val="24"/>
                <w:lang w:eastAsia="ru-RU"/>
              </w:rPr>
              <w:br/>
            </w:r>
            <w:r w:rsidRPr="00350E89">
              <w:rPr>
                <w:rFonts w:ascii="Times New Roman" w:eastAsia="Times New Roman" w:hAnsi="Times New Roman" w:cs="Times New Roman"/>
                <w:color w:val="000000"/>
                <w:sz w:val="24"/>
                <w:szCs w:val="24"/>
                <w:lang w:eastAsia="ru-RU"/>
              </w:rPr>
              <w:lastRenderedPageBreak/>
              <w:t>   </w:t>
            </w:r>
            <w:r w:rsidRPr="00350E89">
              <w:rPr>
                <w:rFonts w:ascii="Times New Roman" w:eastAsia="Times New Roman" w:hAnsi="Times New Roman" w:cs="Times New Roman"/>
                <w:b/>
                <w:bCs/>
                <w:color w:val="000000"/>
                <w:sz w:val="24"/>
                <w:szCs w:val="24"/>
                <w:lang w:eastAsia="ru-RU"/>
              </w:rPr>
              <w:t> Articolul 24.</w:t>
            </w:r>
            <w:r w:rsidRPr="00350E89">
              <w:rPr>
                <w:rFonts w:ascii="Times New Roman" w:eastAsia="Times New Roman" w:hAnsi="Times New Roman" w:cs="Times New Roman"/>
                <w:color w:val="000000"/>
                <w:sz w:val="24"/>
                <w:szCs w:val="24"/>
                <w:lang w:eastAsia="ru-RU"/>
              </w:rPr>
              <w:t> Şedinţa arbitrajului</w:t>
            </w:r>
            <w:r w:rsidRPr="00350E89">
              <w:rPr>
                <w:rFonts w:ascii="Times New Roman" w:eastAsia="Times New Roman" w:hAnsi="Times New Roman" w:cs="Times New Roman"/>
                <w:color w:val="000000"/>
                <w:sz w:val="24"/>
                <w:szCs w:val="24"/>
                <w:lang w:eastAsia="ru-RU"/>
              </w:rPr>
              <w:br/>
              <w:t>    (1) La dezbaterea litigiului, părţile pot participa personal sau prin reprezentanţi şi pot fi asistate de orice persoană.</w:t>
            </w:r>
            <w:r w:rsidRPr="00350E89">
              <w:rPr>
                <w:rFonts w:ascii="Times New Roman" w:eastAsia="Times New Roman" w:hAnsi="Times New Roman" w:cs="Times New Roman"/>
                <w:color w:val="000000"/>
                <w:sz w:val="24"/>
                <w:szCs w:val="24"/>
                <w:lang w:eastAsia="ru-RU"/>
              </w:rPr>
              <w:br/>
              <w:t xml:space="preserve">    (2) Faptul că partea citată legal nu s-a prezentat la dezbatere nu împiedică dezbaterea litigiului, cu excepţia cazului </w:t>
            </w:r>
            <w:proofErr w:type="spellStart"/>
            <w:r w:rsidRPr="00350E89">
              <w:rPr>
                <w:rFonts w:ascii="Times New Roman" w:eastAsia="Times New Roman" w:hAnsi="Times New Roman" w:cs="Times New Roman"/>
                <w:color w:val="000000"/>
                <w:sz w:val="24"/>
                <w:szCs w:val="24"/>
                <w:lang w:eastAsia="ru-RU"/>
              </w:rPr>
              <w:t>cînd</w:t>
            </w:r>
            <w:proofErr w:type="spellEnd"/>
            <w:r w:rsidRPr="00350E89">
              <w:rPr>
                <w:rFonts w:ascii="Times New Roman" w:eastAsia="Times New Roman" w:hAnsi="Times New Roman" w:cs="Times New Roman"/>
                <w:color w:val="000000"/>
                <w:sz w:val="24"/>
                <w:szCs w:val="24"/>
                <w:lang w:eastAsia="ru-RU"/>
              </w:rPr>
              <w:t xml:space="preserve"> partea lipsă invocă, cel </w:t>
            </w:r>
            <w:proofErr w:type="spellStart"/>
            <w:r w:rsidRPr="00350E89">
              <w:rPr>
                <w:rFonts w:ascii="Times New Roman" w:eastAsia="Times New Roman" w:hAnsi="Times New Roman" w:cs="Times New Roman"/>
                <w:color w:val="000000"/>
                <w:sz w:val="24"/>
                <w:szCs w:val="24"/>
                <w:lang w:eastAsia="ru-RU"/>
              </w:rPr>
              <w:t>tîrziu</w:t>
            </w:r>
            <w:proofErr w:type="spellEnd"/>
            <w:r w:rsidRPr="00350E89">
              <w:rPr>
                <w:rFonts w:ascii="Times New Roman" w:eastAsia="Times New Roman" w:hAnsi="Times New Roman" w:cs="Times New Roman"/>
                <w:color w:val="000000"/>
                <w:sz w:val="24"/>
                <w:szCs w:val="24"/>
                <w:lang w:eastAsia="ru-RU"/>
              </w:rPr>
              <w:t xml:space="preserve"> în preziua dezbaterii,  motive temeinice de </w:t>
            </w:r>
            <w:proofErr w:type="spellStart"/>
            <w:r w:rsidRPr="00350E89">
              <w:rPr>
                <w:rFonts w:ascii="Times New Roman" w:eastAsia="Times New Roman" w:hAnsi="Times New Roman" w:cs="Times New Roman"/>
                <w:color w:val="000000"/>
                <w:sz w:val="24"/>
                <w:szCs w:val="24"/>
                <w:lang w:eastAsia="ru-RU"/>
              </w:rPr>
              <w:t>amînare</w:t>
            </w:r>
            <w:proofErr w:type="spellEnd"/>
            <w:r w:rsidRPr="00350E89">
              <w:rPr>
                <w:rFonts w:ascii="Times New Roman" w:eastAsia="Times New Roman" w:hAnsi="Times New Roman" w:cs="Times New Roman"/>
                <w:color w:val="000000"/>
                <w:sz w:val="24"/>
                <w:szCs w:val="24"/>
                <w:lang w:eastAsia="ru-RU"/>
              </w:rPr>
              <w:t xml:space="preserve">, </w:t>
            </w:r>
            <w:proofErr w:type="spellStart"/>
            <w:r w:rsidRPr="00350E89">
              <w:rPr>
                <w:rFonts w:ascii="Times New Roman" w:eastAsia="Times New Roman" w:hAnsi="Times New Roman" w:cs="Times New Roman"/>
                <w:color w:val="000000"/>
                <w:sz w:val="24"/>
                <w:szCs w:val="24"/>
                <w:lang w:eastAsia="ru-RU"/>
              </w:rPr>
              <w:t>informînd</w:t>
            </w:r>
            <w:proofErr w:type="spellEnd"/>
            <w:r w:rsidRPr="00350E89">
              <w:rPr>
                <w:rFonts w:ascii="Times New Roman" w:eastAsia="Times New Roman" w:hAnsi="Times New Roman" w:cs="Times New Roman"/>
                <w:color w:val="000000"/>
                <w:sz w:val="24"/>
                <w:szCs w:val="24"/>
                <w:lang w:eastAsia="ru-RU"/>
              </w:rPr>
              <w:t xml:space="preserve"> cealaltă parte şi arbitrii. </w:t>
            </w:r>
            <w:proofErr w:type="spellStart"/>
            <w:r w:rsidRPr="00350E89">
              <w:rPr>
                <w:rFonts w:ascii="Times New Roman" w:eastAsia="Times New Roman" w:hAnsi="Times New Roman" w:cs="Times New Roman"/>
                <w:color w:val="000000"/>
                <w:sz w:val="24"/>
                <w:szCs w:val="24"/>
                <w:lang w:eastAsia="ru-RU"/>
              </w:rPr>
              <w:t>Amînarea</w:t>
            </w:r>
            <w:proofErr w:type="spellEnd"/>
            <w:r w:rsidRPr="00350E89">
              <w:rPr>
                <w:rFonts w:ascii="Times New Roman" w:eastAsia="Times New Roman" w:hAnsi="Times New Roman" w:cs="Times New Roman"/>
                <w:color w:val="000000"/>
                <w:sz w:val="24"/>
                <w:szCs w:val="24"/>
                <w:lang w:eastAsia="ru-RU"/>
              </w:rPr>
              <w:t xml:space="preserve"> poate fi cerută numai o singură dată.</w:t>
            </w:r>
            <w:r w:rsidRPr="00350E89">
              <w:rPr>
                <w:rFonts w:ascii="Times New Roman" w:eastAsia="Times New Roman" w:hAnsi="Times New Roman" w:cs="Times New Roman"/>
                <w:color w:val="000000"/>
                <w:sz w:val="24"/>
                <w:szCs w:val="24"/>
                <w:lang w:eastAsia="ru-RU"/>
              </w:rPr>
              <w:br/>
              <w:t>    (3) Litigiul este examinat, de regulă, în şedinţă închisă. Examinarea litigiului în şedinţă deschisă se permite numai cu încuviinţarea ambelor părţi.</w:t>
            </w:r>
            <w:r w:rsidRPr="00350E89">
              <w:rPr>
                <w:rFonts w:ascii="Times New Roman" w:eastAsia="Times New Roman" w:hAnsi="Times New Roman" w:cs="Times New Roman"/>
                <w:color w:val="000000"/>
                <w:sz w:val="24"/>
                <w:szCs w:val="24"/>
                <w:lang w:eastAsia="ru-RU"/>
              </w:rPr>
              <w:br/>
              <w:t>    (4) Traducerea documentelor este asigurată de părţi. Acestea pot conveni asupra limbii de lucru în proces.</w:t>
            </w:r>
            <w:r w:rsidRPr="00350E89">
              <w:rPr>
                <w:rFonts w:ascii="Times New Roman" w:eastAsia="Times New Roman" w:hAnsi="Times New Roman" w:cs="Times New Roman"/>
                <w:color w:val="000000"/>
                <w:sz w:val="24"/>
                <w:szCs w:val="24"/>
                <w:lang w:eastAsia="ru-RU"/>
              </w:rPr>
              <w:br/>
              <w:t>    (5) Dezbaterile arbitrale se consemnează în încheierea şedinţei. Orice dispoziţie a instituţiei arbitrale va fi consemnată în încheiere şi va fi motivată.</w:t>
            </w:r>
            <w:r w:rsidRPr="00350E89">
              <w:rPr>
                <w:rFonts w:ascii="Times New Roman" w:eastAsia="Times New Roman" w:hAnsi="Times New Roman" w:cs="Times New Roman"/>
                <w:color w:val="000000"/>
                <w:sz w:val="24"/>
                <w:szCs w:val="24"/>
                <w:lang w:eastAsia="ru-RU"/>
              </w:rPr>
              <w:br/>
              <w:t>    (6) Părţile au dreptul să ia cunoştinţă de conţinutul încheierii şi al tuturor actelor din dosar.</w:t>
            </w:r>
            <w:r w:rsidRPr="00350E89">
              <w:rPr>
                <w:rFonts w:ascii="Times New Roman" w:eastAsia="Times New Roman" w:hAnsi="Times New Roman" w:cs="Times New Roman"/>
                <w:color w:val="000000"/>
                <w:sz w:val="24"/>
                <w:szCs w:val="24"/>
                <w:lang w:eastAsia="ru-RU"/>
              </w:rPr>
              <w:br/>
              <w:t>    (7) Supraarbitrul stabileşte ordinea audierilor şi conduce dezbaterile. </w:t>
            </w:r>
            <w:r w:rsidRPr="00350E89">
              <w:rPr>
                <w:rFonts w:ascii="Times New Roman" w:eastAsia="Times New Roman" w:hAnsi="Times New Roman" w:cs="Times New Roman"/>
                <w:color w:val="000000"/>
                <w:sz w:val="24"/>
                <w:szCs w:val="24"/>
                <w:lang w:eastAsia="ru-RU"/>
              </w:rPr>
              <w:br/>
              <w:t xml:space="preserve">    (8) După dezbateri orale, arbitrajul ia </w:t>
            </w:r>
            <w:proofErr w:type="spellStart"/>
            <w:r w:rsidRPr="00350E89">
              <w:rPr>
                <w:rFonts w:ascii="Times New Roman" w:eastAsia="Times New Roman" w:hAnsi="Times New Roman" w:cs="Times New Roman"/>
                <w:color w:val="000000"/>
                <w:sz w:val="24"/>
                <w:szCs w:val="24"/>
                <w:lang w:eastAsia="ru-RU"/>
              </w:rPr>
              <w:t>hotărîri</w:t>
            </w:r>
            <w:proofErr w:type="spellEnd"/>
            <w:r w:rsidRPr="00350E89">
              <w:rPr>
                <w:rFonts w:ascii="Times New Roman" w:eastAsia="Times New Roman" w:hAnsi="Times New Roman" w:cs="Times New Roman"/>
                <w:color w:val="000000"/>
                <w:sz w:val="24"/>
                <w:szCs w:val="24"/>
                <w:lang w:eastAsia="ru-RU"/>
              </w:rPr>
              <w:t>. </w:t>
            </w:r>
            <w:r w:rsidRPr="00350E89">
              <w:rPr>
                <w:rFonts w:ascii="Times New Roman" w:eastAsia="Times New Roman" w:hAnsi="Times New Roman" w:cs="Times New Roman"/>
                <w:color w:val="000000"/>
                <w:sz w:val="24"/>
                <w:szCs w:val="24"/>
                <w:lang w:eastAsia="ru-RU"/>
              </w:rPr>
              <w:br/>
              <w:t xml:space="preserve">    (9) Arbitrajul poate lua </w:t>
            </w:r>
            <w:proofErr w:type="spellStart"/>
            <w:r w:rsidRPr="00350E89">
              <w:rPr>
                <w:rFonts w:ascii="Times New Roman" w:eastAsia="Times New Roman" w:hAnsi="Times New Roman" w:cs="Times New Roman"/>
                <w:color w:val="000000"/>
                <w:sz w:val="24"/>
                <w:szCs w:val="24"/>
                <w:lang w:eastAsia="ru-RU"/>
              </w:rPr>
              <w:t>hotărîre</w:t>
            </w:r>
            <w:proofErr w:type="spellEnd"/>
            <w:r w:rsidRPr="00350E89">
              <w:rPr>
                <w:rFonts w:ascii="Times New Roman" w:eastAsia="Times New Roman" w:hAnsi="Times New Roman" w:cs="Times New Roman"/>
                <w:color w:val="000000"/>
                <w:sz w:val="24"/>
                <w:szCs w:val="24"/>
                <w:lang w:eastAsia="ru-RU"/>
              </w:rPr>
              <w:t xml:space="preserve"> în cauza arbitrală în bază de înscrisuri, documente şi de alte dovezi scrise, prezentate de părţi, fără dezbateri orale ale cauzei, dacă aşa au prevăzut părţile sau dacă ele au renunţat la dezbateri orale.</w:t>
            </w:r>
            <w:r w:rsidRPr="00350E89">
              <w:rPr>
                <w:rFonts w:ascii="Times New Roman" w:eastAsia="Times New Roman" w:hAnsi="Times New Roman" w:cs="Times New Roman"/>
                <w:color w:val="000000"/>
                <w:sz w:val="24"/>
                <w:szCs w:val="24"/>
                <w:lang w:eastAsia="ru-RU"/>
              </w:rPr>
              <w:br/>
              <w:t>   </w:t>
            </w:r>
            <w:r w:rsidRPr="00350E89">
              <w:rPr>
                <w:rFonts w:ascii="Times New Roman" w:eastAsia="Times New Roman" w:hAnsi="Times New Roman" w:cs="Times New Roman"/>
                <w:b/>
                <w:bCs/>
                <w:color w:val="000000"/>
                <w:sz w:val="24"/>
                <w:szCs w:val="24"/>
                <w:lang w:eastAsia="ru-RU"/>
              </w:rPr>
              <w:t> Articolul 25.</w:t>
            </w:r>
            <w:r w:rsidRPr="00350E89">
              <w:rPr>
                <w:rFonts w:ascii="Times New Roman" w:eastAsia="Times New Roman" w:hAnsi="Times New Roman" w:cs="Times New Roman"/>
                <w:color w:val="000000"/>
                <w:sz w:val="24"/>
                <w:szCs w:val="24"/>
                <w:lang w:eastAsia="ru-RU"/>
              </w:rPr>
              <w:t> Administrarea  probelor</w:t>
            </w:r>
            <w:r w:rsidRPr="00350E89">
              <w:rPr>
                <w:rFonts w:ascii="Times New Roman" w:eastAsia="Times New Roman" w:hAnsi="Times New Roman" w:cs="Times New Roman"/>
                <w:color w:val="000000"/>
                <w:sz w:val="24"/>
                <w:szCs w:val="24"/>
                <w:lang w:eastAsia="ru-RU"/>
              </w:rPr>
              <w:br/>
              <w:t>    (1) Administrarea probelor se efectuează în şedinţă a arbitrajului.</w:t>
            </w:r>
            <w:r w:rsidRPr="00350E89">
              <w:rPr>
                <w:rFonts w:ascii="Times New Roman" w:eastAsia="Times New Roman" w:hAnsi="Times New Roman" w:cs="Times New Roman"/>
                <w:color w:val="000000"/>
                <w:sz w:val="24"/>
                <w:szCs w:val="24"/>
                <w:lang w:eastAsia="ru-RU"/>
              </w:rPr>
              <w:br/>
              <w:t>    (2) Instituţia arbitrală poate dispune ca administrarea probelor să fie efectuată în faţa unui arbitru din compo</w:t>
            </w:r>
            <w:r w:rsidRPr="00350E89">
              <w:rPr>
                <w:rFonts w:ascii="Times New Roman" w:eastAsia="Times New Roman" w:hAnsi="Times New Roman" w:cs="Times New Roman"/>
                <w:color w:val="000000"/>
                <w:sz w:val="24"/>
                <w:szCs w:val="24"/>
                <w:lang w:eastAsia="ru-RU"/>
              </w:rPr>
              <w:softHyphen/>
              <w:t>nenţa sa.</w:t>
            </w:r>
            <w:r w:rsidRPr="00350E89">
              <w:rPr>
                <w:rFonts w:ascii="Times New Roman" w:eastAsia="Times New Roman" w:hAnsi="Times New Roman" w:cs="Times New Roman"/>
                <w:color w:val="000000"/>
                <w:sz w:val="24"/>
                <w:szCs w:val="24"/>
                <w:lang w:eastAsia="ru-RU"/>
              </w:rPr>
              <w:br/>
              <w:t>  </w:t>
            </w:r>
            <w:r w:rsidRPr="00350E89">
              <w:rPr>
                <w:rFonts w:ascii="Times New Roman" w:eastAsia="Times New Roman" w:hAnsi="Times New Roman" w:cs="Times New Roman"/>
                <w:b/>
                <w:bCs/>
                <w:color w:val="000000"/>
                <w:sz w:val="24"/>
                <w:szCs w:val="24"/>
                <w:lang w:eastAsia="ru-RU"/>
              </w:rPr>
              <w:t>  Articolul 26. </w:t>
            </w:r>
            <w:r w:rsidRPr="00350E89">
              <w:rPr>
                <w:rFonts w:ascii="Times New Roman" w:eastAsia="Times New Roman" w:hAnsi="Times New Roman" w:cs="Times New Roman"/>
                <w:color w:val="000000"/>
                <w:sz w:val="24"/>
                <w:szCs w:val="24"/>
                <w:lang w:eastAsia="ru-RU"/>
              </w:rPr>
              <w:t>Procesul-verbal al şedinţei</w:t>
            </w:r>
            <w:r w:rsidRPr="00350E89">
              <w:rPr>
                <w:rFonts w:ascii="Times New Roman" w:eastAsia="Times New Roman" w:hAnsi="Times New Roman" w:cs="Times New Roman"/>
                <w:color w:val="000000"/>
                <w:sz w:val="24"/>
                <w:szCs w:val="24"/>
                <w:lang w:eastAsia="ru-RU"/>
              </w:rPr>
              <w:br/>
              <w:t>    (1) Dezbaterile arbitrale se consemnează în procesul-verbal al şedinţei.</w:t>
            </w:r>
            <w:r w:rsidRPr="00350E89">
              <w:rPr>
                <w:rFonts w:ascii="Times New Roman" w:eastAsia="Times New Roman" w:hAnsi="Times New Roman" w:cs="Times New Roman"/>
                <w:color w:val="000000"/>
                <w:sz w:val="24"/>
                <w:szCs w:val="24"/>
                <w:lang w:eastAsia="ru-RU"/>
              </w:rPr>
              <w:br/>
              <w:t>    (2) Orice dispoziţie a instituţiei arbitrale se consemnează în proces-verbal şi va fi motivată.</w:t>
            </w:r>
            <w:r w:rsidRPr="00350E89">
              <w:rPr>
                <w:rFonts w:ascii="Times New Roman" w:eastAsia="Times New Roman" w:hAnsi="Times New Roman" w:cs="Times New Roman"/>
                <w:color w:val="000000"/>
                <w:sz w:val="24"/>
                <w:szCs w:val="24"/>
                <w:lang w:eastAsia="ru-RU"/>
              </w:rPr>
              <w:br/>
              <w:t xml:space="preserve">    (3) Pe </w:t>
            </w:r>
            <w:proofErr w:type="spellStart"/>
            <w:r w:rsidRPr="00350E89">
              <w:rPr>
                <w:rFonts w:ascii="Times New Roman" w:eastAsia="Times New Roman" w:hAnsi="Times New Roman" w:cs="Times New Roman"/>
                <w:color w:val="000000"/>
                <w:sz w:val="24"/>
                <w:szCs w:val="24"/>
                <w:lang w:eastAsia="ru-RU"/>
              </w:rPr>
              <w:t>lîngă</w:t>
            </w:r>
            <w:proofErr w:type="spellEnd"/>
            <w:r w:rsidRPr="00350E89">
              <w:rPr>
                <w:rFonts w:ascii="Times New Roman" w:eastAsia="Times New Roman" w:hAnsi="Times New Roman" w:cs="Times New Roman"/>
                <w:color w:val="000000"/>
                <w:sz w:val="24"/>
                <w:szCs w:val="24"/>
                <w:lang w:eastAsia="ru-RU"/>
              </w:rPr>
              <w:t xml:space="preserve"> elementele prevăzute la art.29 alin.(2) </w:t>
            </w:r>
            <w:proofErr w:type="spellStart"/>
            <w:r w:rsidRPr="00350E89">
              <w:rPr>
                <w:rFonts w:ascii="Times New Roman" w:eastAsia="Times New Roman" w:hAnsi="Times New Roman" w:cs="Times New Roman"/>
                <w:color w:val="000000"/>
                <w:sz w:val="24"/>
                <w:szCs w:val="24"/>
                <w:lang w:eastAsia="ru-RU"/>
              </w:rPr>
              <w:t>lit.a</w:t>
            </w:r>
            <w:proofErr w:type="spellEnd"/>
            <w:r w:rsidRPr="00350E89">
              <w:rPr>
                <w:rFonts w:ascii="Times New Roman" w:eastAsia="Times New Roman" w:hAnsi="Times New Roman" w:cs="Times New Roman"/>
                <w:color w:val="000000"/>
                <w:sz w:val="24"/>
                <w:szCs w:val="24"/>
                <w:lang w:eastAsia="ru-RU"/>
              </w:rPr>
              <w:t>) şi b), procesul-verbal trebuie să cuprindă:</w:t>
            </w:r>
            <w:r w:rsidRPr="00350E89">
              <w:rPr>
                <w:rFonts w:ascii="Times New Roman" w:eastAsia="Times New Roman" w:hAnsi="Times New Roman" w:cs="Times New Roman"/>
                <w:color w:val="000000"/>
                <w:sz w:val="24"/>
                <w:szCs w:val="24"/>
                <w:lang w:eastAsia="ru-RU"/>
              </w:rPr>
              <w:br/>
              <w:t>    a) o scurtă descriere a desfăşurării şedinţei;</w:t>
            </w:r>
            <w:r w:rsidRPr="00350E89">
              <w:rPr>
                <w:rFonts w:ascii="Times New Roman" w:eastAsia="Times New Roman" w:hAnsi="Times New Roman" w:cs="Times New Roman"/>
                <w:color w:val="000000"/>
                <w:sz w:val="24"/>
                <w:szCs w:val="24"/>
                <w:lang w:eastAsia="ru-RU"/>
              </w:rPr>
              <w:br/>
              <w:t>    b) cererile şi susţinerile părţilor;</w:t>
            </w:r>
            <w:r w:rsidRPr="00350E89">
              <w:rPr>
                <w:rFonts w:ascii="Times New Roman" w:eastAsia="Times New Roman" w:hAnsi="Times New Roman" w:cs="Times New Roman"/>
                <w:color w:val="000000"/>
                <w:sz w:val="24"/>
                <w:szCs w:val="24"/>
                <w:lang w:eastAsia="ru-RU"/>
              </w:rPr>
              <w:br/>
              <w:t>    c) motivele măsurilor dispuse;</w:t>
            </w:r>
            <w:r w:rsidRPr="00350E89">
              <w:rPr>
                <w:rFonts w:ascii="Times New Roman" w:eastAsia="Times New Roman" w:hAnsi="Times New Roman" w:cs="Times New Roman"/>
                <w:color w:val="000000"/>
                <w:sz w:val="24"/>
                <w:szCs w:val="24"/>
                <w:lang w:eastAsia="ru-RU"/>
              </w:rPr>
              <w:br/>
              <w:t>    d) dispozitivul;</w:t>
            </w:r>
            <w:r w:rsidRPr="00350E89">
              <w:rPr>
                <w:rFonts w:ascii="Times New Roman" w:eastAsia="Times New Roman" w:hAnsi="Times New Roman" w:cs="Times New Roman"/>
                <w:color w:val="000000"/>
                <w:sz w:val="24"/>
                <w:szCs w:val="24"/>
                <w:lang w:eastAsia="ru-RU"/>
              </w:rPr>
              <w:br/>
              <w:t>    e) semnăturile arbitrilor, cu respectarea prevederilor art.28 alin.(4).</w:t>
            </w:r>
            <w:r w:rsidRPr="00350E89">
              <w:rPr>
                <w:rFonts w:ascii="Times New Roman" w:eastAsia="Times New Roman" w:hAnsi="Times New Roman" w:cs="Times New Roman"/>
                <w:color w:val="000000"/>
                <w:sz w:val="24"/>
                <w:szCs w:val="24"/>
                <w:lang w:eastAsia="ru-RU"/>
              </w:rPr>
              <w:br/>
              <w:t>  </w:t>
            </w:r>
            <w:r w:rsidRPr="00350E89">
              <w:rPr>
                <w:rFonts w:ascii="Times New Roman" w:eastAsia="Times New Roman" w:hAnsi="Times New Roman" w:cs="Times New Roman"/>
                <w:b/>
                <w:bCs/>
                <w:color w:val="000000"/>
                <w:sz w:val="24"/>
                <w:szCs w:val="24"/>
                <w:lang w:eastAsia="ru-RU"/>
              </w:rPr>
              <w:t>  Articolul 27.</w:t>
            </w:r>
            <w:r w:rsidRPr="00350E89">
              <w:rPr>
                <w:rFonts w:ascii="Times New Roman" w:eastAsia="Times New Roman" w:hAnsi="Times New Roman" w:cs="Times New Roman"/>
                <w:color w:val="000000"/>
                <w:sz w:val="24"/>
                <w:szCs w:val="24"/>
                <w:lang w:eastAsia="ru-RU"/>
              </w:rPr>
              <w:t> Dreptul aplicabil fondului litigiului şi </w:t>
            </w:r>
            <w:r w:rsidRPr="00350E89">
              <w:rPr>
                <w:rFonts w:ascii="Times New Roman" w:eastAsia="Times New Roman" w:hAnsi="Times New Roman" w:cs="Times New Roman"/>
                <w:color w:val="000000"/>
                <w:sz w:val="24"/>
                <w:szCs w:val="24"/>
                <w:lang w:eastAsia="ru-RU"/>
              </w:rPr>
              <w:br/>
              <w:t>                         competenţa deciderii  asupra litigiului</w:t>
            </w:r>
            <w:r w:rsidRPr="00350E89">
              <w:rPr>
                <w:rFonts w:ascii="Times New Roman" w:eastAsia="Times New Roman" w:hAnsi="Times New Roman" w:cs="Times New Roman"/>
                <w:color w:val="000000"/>
                <w:sz w:val="24"/>
                <w:szCs w:val="24"/>
                <w:lang w:eastAsia="ru-RU"/>
              </w:rPr>
              <w:br/>
              <w:t>    (1) Arbitrajul soluţionează litigiul în conformitate cu normele de drept pe care părţile le-au ales ca fiind aplicabile fondului litigiului, stabilite în contract sau în alt acord al părţilor.</w:t>
            </w:r>
            <w:r w:rsidRPr="00350E89">
              <w:rPr>
                <w:rFonts w:ascii="Times New Roman" w:eastAsia="Times New Roman" w:hAnsi="Times New Roman" w:cs="Times New Roman"/>
                <w:color w:val="000000"/>
                <w:sz w:val="24"/>
                <w:szCs w:val="24"/>
                <w:lang w:eastAsia="ru-RU"/>
              </w:rPr>
              <w:br/>
              <w:t>    (2) Arbitrajul aplică normele de drept ale Republicii Moldova,  ale altor state, precum şi uzanţele comerciale în astfel de litigii.</w:t>
            </w:r>
            <w:r w:rsidRPr="00350E89">
              <w:rPr>
                <w:rFonts w:ascii="Times New Roman" w:eastAsia="Times New Roman" w:hAnsi="Times New Roman" w:cs="Times New Roman"/>
                <w:color w:val="000000"/>
                <w:sz w:val="24"/>
                <w:szCs w:val="24"/>
                <w:lang w:eastAsia="ru-RU"/>
              </w:rPr>
              <w:br/>
              <w:t xml:space="preserve">    (3) Arbitrajul are dreptul să hotărască asupra competenţei sale de a decide asupra litigiului şi, în legătură cu aceasta, asupra validităţii convenţiei de arbitraj. Constatarea nulităţii contractului nu implică de plin drept nulitatea convenţiei de arbitraj inserate în contract. Decizia prin care arbitrajul se declară competent nu poate fi atacată în instanţă de judecată </w:t>
            </w:r>
            <w:proofErr w:type="spellStart"/>
            <w:r w:rsidRPr="00350E89">
              <w:rPr>
                <w:rFonts w:ascii="Times New Roman" w:eastAsia="Times New Roman" w:hAnsi="Times New Roman" w:cs="Times New Roman"/>
                <w:color w:val="000000"/>
                <w:sz w:val="24"/>
                <w:szCs w:val="24"/>
                <w:lang w:eastAsia="ru-RU"/>
              </w:rPr>
              <w:t>decît</w:t>
            </w:r>
            <w:proofErr w:type="spellEnd"/>
            <w:r w:rsidRPr="00350E89">
              <w:rPr>
                <w:rFonts w:ascii="Times New Roman" w:eastAsia="Times New Roman" w:hAnsi="Times New Roman" w:cs="Times New Roman"/>
                <w:color w:val="000000"/>
                <w:sz w:val="24"/>
                <w:szCs w:val="24"/>
                <w:lang w:eastAsia="ru-RU"/>
              </w:rPr>
              <w:t xml:space="preserve"> concomitent cu </w:t>
            </w:r>
            <w:proofErr w:type="spellStart"/>
            <w:r w:rsidRPr="00350E89">
              <w:rPr>
                <w:rFonts w:ascii="Times New Roman" w:eastAsia="Times New Roman" w:hAnsi="Times New Roman" w:cs="Times New Roman"/>
                <w:color w:val="000000"/>
                <w:sz w:val="24"/>
                <w:szCs w:val="24"/>
                <w:lang w:eastAsia="ru-RU"/>
              </w:rPr>
              <w:t>hotărîrea</w:t>
            </w:r>
            <w:proofErr w:type="spellEnd"/>
            <w:r w:rsidRPr="00350E89">
              <w:rPr>
                <w:rFonts w:ascii="Times New Roman" w:eastAsia="Times New Roman" w:hAnsi="Times New Roman" w:cs="Times New Roman"/>
                <w:color w:val="000000"/>
                <w:sz w:val="24"/>
                <w:szCs w:val="24"/>
                <w:lang w:eastAsia="ru-RU"/>
              </w:rPr>
              <w:t xml:space="preserve"> finală asupra fondului litigiului.</w:t>
            </w:r>
          </w:p>
          <w:p w:rsidR="00350E89" w:rsidRPr="00350E89" w:rsidRDefault="00350E89" w:rsidP="00350E89">
            <w:pPr>
              <w:spacing w:after="0" w:line="240" w:lineRule="auto"/>
              <w:jc w:val="center"/>
              <w:rPr>
                <w:rFonts w:ascii="Times New Roman" w:eastAsia="Times New Roman" w:hAnsi="Times New Roman" w:cs="Times New Roman"/>
                <w:color w:val="000000"/>
                <w:sz w:val="24"/>
                <w:szCs w:val="24"/>
                <w:lang w:eastAsia="ru-RU"/>
              </w:rPr>
            </w:pPr>
            <w:r w:rsidRPr="00350E89">
              <w:rPr>
                <w:rFonts w:ascii="Times New Roman" w:eastAsia="Times New Roman" w:hAnsi="Times New Roman" w:cs="Times New Roman"/>
                <w:b/>
                <w:bCs/>
                <w:color w:val="000000"/>
                <w:sz w:val="24"/>
                <w:szCs w:val="24"/>
                <w:lang w:eastAsia="ru-RU"/>
              </w:rPr>
              <w:t>Capitolul VI</w:t>
            </w:r>
            <w:r w:rsidRPr="00350E89">
              <w:rPr>
                <w:rFonts w:ascii="Times New Roman" w:eastAsia="Times New Roman" w:hAnsi="Times New Roman" w:cs="Times New Roman"/>
                <w:b/>
                <w:bCs/>
                <w:color w:val="000000"/>
                <w:sz w:val="24"/>
                <w:szCs w:val="24"/>
                <w:lang w:eastAsia="ru-RU"/>
              </w:rPr>
              <w:br/>
              <w:t>HOTĂRÎREA ARBITRALĂ</w:t>
            </w:r>
          </w:p>
          <w:p w:rsidR="00350E89" w:rsidRPr="00350E89" w:rsidRDefault="00350E89" w:rsidP="00350E89">
            <w:pPr>
              <w:spacing w:after="0" w:line="240" w:lineRule="auto"/>
              <w:rPr>
                <w:rFonts w:ascii="Times New Roman" w:eastAsia="Times New Roman" w:hAnsi="Times New Roman" w:cs="Times New Roman"/>
                <w:color w:val="000000"/>
                <w:sz w:val="24"/>
                <w:szCs w:val="24"/>
                <w:lang w:eastAsia="ru-RU"/>
              </w:rPr>
            </w:pPr>
            <w:r w:rsidRPr="00350E89">
              <w:rPr>
                <w:rFonts w:ascii="Times New Roman" w:eastAsia="Times New Roman" w:hAnsi="Times New Roman" w:cs="Times New Roman"/>
                <w:color w:val="000000"/>
                <w:sz w:val="24"/>
                <w:szCs w:val="24"/>
                <w:lang w:eastAsia="ru-RU"/>
              </w:rPr>
              <w:t>    </w:t>
            </w:r>
            <w:r w:rsidRPr="00350E89">
              <w:rPr>
                <w:rFonts w:ascii="Times New Roman" w:eastAsia="Times New Roman" w:hAnsi="Times New Roman" w:cs="Times New Roman"/>
                <w:b/>
                <w:bCs/>
                <w:color w:val="000000"/>
                <w:sz w:val="24"/>
                <w:szCs w:val="24"/>
                <w:lang w:eastAsia="ru-RU"/>
              </w:rPr>
              <w:t>Articolul 28.</w:t>
            </w:r>
            <w:r w:rsidRPr="00350E89">
              <w:rPr>
                <w:rFonts w:ascii="Times New Roman" w:eastAsia="Times New Roman" w:hAnsi="Times New Roman" w:cs="Times New Roman"/>
                <w:color w:val="000000"/>
                <w:sz w:val="24"/>
                <w:szCs w:val="24"/>
                <w:lang w:eastAsia="ru-RU"/>
              </w:rPr>
              <w:t> </w:t>
            </w:r>
            <w:proofErr w:type="spellStart"/>
            <w:r w:rsidRPr="00350E89">
              <w:rPr>
                <w:rFonts w:ascii="Times New Roman" w:eastAsia="Times New Roman" w:hAnsi="Times New Roman" w:cs="Times New Roman"/>
                <w:color w:val="000000"/>
                <w:sz w:val="24"/>
                <w:szCs w:val="24"/>
                <w:lang w:eastAsia="ru-RU"/>
              </w:rPr>
              <w:t>Hotărîrea</w:t>
            </w:r>
            <w:proofErr w:type="spellEnd"/>
            <w:r w:rsidRPr="00350E89">
              <w:rPr>
                <w:rFonts w:ascii="Times New Roman" w:eastAsia="Times New Roman" w:hAnsi="Times New Roman" w:cs="Times New Roman"/>
                <w:color w:val="000000"/>
                <w:sz w:val="24"/>
                <w:szCs w:val="24"/>
                <w:lang w:eastAsia="ru-RU"/>
              </w:rPr>
              <w:t xml:space="preserve"> arbitrală</w:t>
            </w:r>
            <w:r w:rsidRPr="00350E89">
              <w:rPr>
                <w:rFonts w:ascii="Times New Roman" w:eastAsia="Times New Roman" w:hAnsi="Times New Roman" w:cs="Times New Roman"/>
                <w:color w:val="000000"/>
                <w:sz w:val="24"/>
                <w:szCs w:val="24"/>
                <w:lang w:eastAsia="ru-RU"/>
              </w:rPr>
              <w:br/>
              <w:t xml:space="preserve">    (1) Asupra problemelor remise arbitrajului spre soluţionare în fond se decide prin </w:t>
            </w:r>
            <w:proofErr w:type="spellStart"/>
            <w:r w:rsidRPr="00350E89">
              <w:rPr>
                <w:rFonts w:ascii="Times New Roman" w:eastAsia="Times New Roman" w:hAnsi="Times New Roman" w:cs="Times New Roman"/>
                <w:color w:val="000000"/>
                <w:sz w:val="24"/>
                <w:szCs w:val="24"/>
                <w:lang w:eastAsia="ru-RU"/>
              </w:rPr>
              <w:t>hotărîre</w:t>
            </w:r>
            <w:proofErr w:type="spellEnd"/>
            <w:r w:rsidRPr="00350E89">
              <w:rPr>
                <w:rFonts w:ascii="Times New Roman" w:eastAsia="Times New Roman" w:hAnsi="Times New Roman" w:cs="Times New Roman"/>
                <w:color w:val="000000"/>
                <w:sz w:val="24"/>
                <w:szCs w:val="24"/>
                <w:lang w:eastAsia="ru-RU"/>
              </w:rPr>
              <w:t xml:space="preserve">. În cazul în care arbitrajul încetează să efectueze procedura arbitrală fără a decide asupra problemelor remise spre soluţionare, o astfel de încetare are loc prin </w:t>
            </w:r>
            <w:proofErr w:type="spellStart"/>
            <w:r w:rsidRPr="00350E89">
              <w:rPr>
                <w:rFonts w:ascii="Times New Roman" w:eastAsia="Times New Roman" w:hAnsi="Times New Roman" w:cs="Times New Roman"/>
                <w:color w:val="000000"/>
                <w:sz w:val="24"/>
                <w:szCs w:val="24"/>
                <w:lang w:eastAsia="ru-RU"/>
              </w:rPr>
              <w:t>hotărîre</w:t>
            </w:r>
            <w:proofErr w:type="spellEnd"/>
            <w:r w:rsidRPr="00350E89">
              <w:rPr>
                <w:rFonts w:ascii="Times New Roman" w:eastAsia="Times New Roman" w:hAnsi="Times New Roman" w:cs="Times New Roman"/>
                <w:color w:val="000000"/>
                <w:sz w:val="24"/>
                <w:szCs w:val="24"/>
                <w:lang w:eastAsia="ru-RU"/>
              </w:rPr>
              <w:t xml:space="preserve">. Dacă părţile au încheiat o tranzacţie asupra litigiului, arbitrajul poate, la cererea părţilor, să o confirme prin </w:t>
            </w:r>
            <w:proofErr w:type="spellStart"/>
            <w:r w:rsidRPr="00350E89">
              <w:rPr>
                <w:rFonts w:ascii="Times New Roman" w:eastAsia="Times New Roman" w:hAnsi="Times New Roman" w:cs="Times New Roman"/>
                <w:color w:val="000000"/>
                <w:sz w:val="24"/>
                <w:szCs w:val="24"/>
                <w:lang w:eastAsia="ru-RU"/>
              </w:rPr>
              <w:lastRenderedPageBreak/>
              <w:t>hotărîre</w:t>
            </w:r>
            <w:proofErr w:type="spellEnd"/>
            <w:r w:rsidRPr="00350E89">
              <w:rPr>
                <w:rFonts w:ascii="Times New Roman" w:eastAsia="Times New Roman" w:hAnsi="Times New Roman" w:cs="Times New Roman"/>
                <w:color w:val="000000"/>
                <w:sz w:val="24"/>
                <w:szCs w:val="24"/>
                <w:lang w:eastAsia="ru-RU"/>
              </w:rPr>
              <w:t xml:space="preserve">. Alte dispoziţii ale arbitrajului care nu </w:t>
            </w:r>
            <w:proofErr w:type="spellStart"/>
            <w:r w:rsidRPr="00350E89">
              <w:rPr>
                <w:rFonts w:ascii="Times New Roman" w:eastAsia="Times New Roman" w:hAnsi="Times New Roman" w:cs="Times New Roman"/>
                <w:color w:val="000000"/>
                <w:sz w:val="24"/>
                <w:szCs w:val="24"/>
                <w:lang w:eastAsia="ru-RU"/>
              </w:rPr>
              <w:t>sînt</w:t>
            </w:r>
            <w:proofErr w:type="spellEnd"/>
            <w:r w:rsidRPr="00350E89">
              <w:rPr>
                <w:rFonts w:ascii="Times New Roman" w:eastAsia="Times New Roman" w:hAnsi="Times New Roman" w:cs="Times New Roman"/>
                <w:color w:val="000000"/>
                <w:sz w:val="24"/>
                <w:szCs w:val="24"/>
                <w:lang w:eastAsia="ru-RU"/>
              </w:rPr>
              <w:t xml:space="preserve"> inserate în </w:t>
            </w:r>
            <w:proofErr w:type="spellStart"/>
            <w:r w:rsidRPr="00350E89">
              <w:rPr>
                <w:rFonts w:ascii="Times New Roman" w:eastAsia="Times New Roman" w:hAnsi="Times New Roman" w:cs="Times New Roman"/>
                <w:color w:val="000000"/>
                <w:sz w:val="24"/>
                <w:szCs w:val="24"/>
                <w:lang w:eastAsia="ru-RU"/>
              </w:rPr>
              <w:t>hotărîre</w:t>
            </w:r>
            <w:proofErr w:type="spellEnd"/>
            <w:r w:rsidRPr="00350E89">
              <w:rPr>
                <w:rFonts w:ascii="Times New Roman" w:eastAsia="Times New Roman" w:hAnsi="Times New Roman" w:cs="Times New Roman"/>
                <w:color w:val="000000"/>
                <w:sz w:val="24"/>
                <w:szCs w:val="24"/>
                <w:lang w:eastAsia="ru-RU"/>
              </w:rPr>
              <w:t xml:space="preserve"> se emit sub formă de încheiere. </w:t>
            </w:r>
            <w:r w:rsidRPr="00350E89">
              <w:rPr>
                <w:rFonts w:ascii="Times New Roman" w:eastAsia="Times New Roman" w:hAnsi="Times New Roman" w:cs="Times New Roman"/>
                <w:color w:val="000000"/>
                <w:sz w:val="24"/>
                <w:szCs w:val="24"/>
                <w:lang w:eastAsia="ru-RU"/>
              </w:rPr>
              <w:br/>
              <w:t>    (2) Dacă o parte renunţă la pretenţie, arbitrajul o scoate de pe rol, cu excepţia cazului în care partea opusă îi solicită să se pronunţe asupra pretenţiei. </w:t>
            </w:r>
            <w:r w:rsidRPr="00350E89">
              <w:rPr>
                <w:rFonts w:ascii="Times New Roman" w:eastAsia="Times New Roman" w:hAnsi="Times New Roman" w:cs="Times New Roman"/>
                <w:color w:val="000000"/>
                <w:sz w:val="24"/>
                <w:szCs w:val="24"/>
                <w:lang w:eastAsia="ru-RU"/>
              </w:rPr>
              <w:br/>
              <w:t>    (2</w:t>
            </w:r>
            <w:r w:rsidRPr="00350E89">
              <w:rPr>
                <w:rFonts w:ascii="Times New Roman" w:eastAsia="Times New Roman" w:hAnsi="Times New Roman" w:cs="Times New Roman"/>
                <w:color w:val="000000"/>
                <w:sz w:val="24"/>
                <w:szCs w:val="24"/>
                <w:vertAlign w:val="superscript"/>
                <w:lang w:eastAsia="ru-RU"/>
              </w:rPr>
              <w:t>1</w:t>
            </w:r>
            <w:r w:rsidRPr="00350E89">
              <w:rPr>
                <w:rFonts w:ascii="Times New Roman" w:eastAsia="Times New Roman" w:hAnsi="Times New Roman" w:cs="Times New Roman"/>
                <w:color w:val="000000"/>
                <w:sz w:val="24"/>
                <w:szCs w:val="24"/>
                <w:lang w:eastAsia="ru-RU"/>
              </w:rPr>
              <w:t xml:space="preserve">) Dacă în timpul procedurii arbitrale părţile au încheiat o tranzacţie, la solicitarea acestora procedura arbitrală încetează. Tranzacţia se aprobă prin </w:t>
            </w:r>
            <w:proofErr w:type="spellStart"/>
            <w:r w:rsidRPr="00350E89">
              <w:rPr>
                <w:rFonts w:ascii="Times New Roman" w:eastAsia="Times New Roman" w:hAnsi="Times New Roman" w:cs="Times New Roman"/>
                <w:color w:val="000000"/>
                <w:sz w:val="24"/>
                <w:szCs w:val="24"/>
                <w:lang w:eastAsia="ru-RU"/>
              </w:rPr>
              <w:t>hotărîre</w:t>
            </w:r>
            <w:proofErr w:type="spellEnd"/>
            <w:r w:rsidRPr="00350E89">
              <w:rPr>
                <w:rFonts w:ascii="Times New Roman" w:eastAsia="Times New Roman" w:hAnsi="Times New Roman" w:cs="Times New Roman"/>
                <w:color w:val="000000"/>
                <w:sz w:val="24"/>
                <w:szCs w:val="24"/>
                <w:lang w:eastAsia="ru-RU"/>
              </w:rPr>
              <w:t xml:space="preserve"> arbitrală.</w:t>
            </w:r>
            <w:r w:rsidRPr="00350E89">
              <w:rPr>
                <w:rFonts w:ascii="Times New Roman" w:eastAsia="Times New Roman" w:hAnsi="Times New Roman" w:cs="Times New Roman"/>
                <w:color w:val="000000"/>
                <w:sz w:val="24"/>
                <w:szCs w:val="24"/>
                <w:lang w:eastAsia="ru-RU"/>
              </w:rPr>
              <w:br/>
              <w:t>    </w:t>
            </w:r>
            <w:r w:rsidRPr="00350E89">
              <w:rPr>
                <w:rFonts w:ascii="Times New Roman" w:eastAsia="Times New Roman" w:hAnsi="Times New Roman" w:cs="Times New Roman"/>
                <w:i/>
                <w:iCs/>
                <w:color w:val="0000FF"/>
                <w:sz w:val="24"/>
                <w:szCs w:val="24"/>
                <w:lang w:eastAsia="ru-RU"/>
              </w:rPr>
              <w:t>[Art.28 al.(2</w:t>
            </w:r>
            <w:r w:rsidRPr="00350E89">
              <w:rPr>
                <w:rFonts w:ascii="Times New Roman" w:eastAsia="Times New Roman" w:hAnsi="Times New Roman" w:cs="Times New Roman"/>
                <w:i/>
                <w:iCs/>
                <w:color w:val="0000FF"/>
                <w:sz w:val="24"/>
                <w:szCs w:val="24"/>
                <w:vertAlign w:val="superscript"/>
                <w:lang w:eastAsia="ru-RU"/>
              </w:rPr>
              <w:t>1</w:t>
            </w:r>
            <w:r w:rsidRPr="00350E89">
              <w:rPr>
                <w:rFonts w:ascii="Times New Roman" w:eastAsia="Times New Roman" w:hAnsi="Times New Roman" w:cs="Times New Roman"/>
                <w:i/>
                <w:iCs/>
                <w:color w:val="0000FF"/>
                <w:sz w:val="24"/>
                <w:szCs w:val="24"/>
                <w:lang w:eastAsia="ru-RU"/>
              </w:rPr>
              <w:t>) introdus prin LP211 din 29.07.16, MO338-341/30.09.16 art.698]</w:t>
            </w:r>
            <w:r w:rsidRPr="00350E89">
              <w:rPr>
                <w:rFonts w:ascii="Times New Roman" w:eastAsia="Times New Roman" w:hAnsi="Times New Roman" w:cs="Times New Roman"/>
                <w:color w:val="000000"/>
                <w:sz w:val="24"/>
                <w:szCs w:val="24"/>
                <w:lang w:eastAsia="ru-RU"/>
              </w:rPr>
              <w:br/>
              <w:t xml:space="preserve">    (3) În toate cazurile, pronunţarea </w:t>
            </w:r>
            <w:proofErr w:type="spellStart"/>
            <w:r w:rsidRPr="00350E89">
              <w:rPr>
                <w:rFonts w:ascii="Times New Roman" w:eastAsia="Times New Roman" w:hAnsi="Times New Roman" w:cs="Times New Roman"/>
                <w:color w:val="000000"/>
                <w:sz w:val="24"/>
                <w:szCs w:val="24"/>
                <w:lang w:eastAsia="ru-RU"/>
              </w:rPr>
              <w:t>hotărîrii</w:t>
            </w:r>
            <w:proofErr w:type="spellEnd"/>
            <w:r w:rsidRPr="00350E89">
              <w:rPr>
                <w:rFonts w:ascii="Times New Roman" w:eastAsia="Times New Roman" w:hAnsi="Times New Roman" w:cs="Times New Roman"/>
                <w:color w:val="000000"/>
                <w:sz w:val="24"/>
                <w:szCs w:val="24"/>
                <w:lang w:eastAsia="ru-RU"/>
              </w:rPr>
              <w:t xml:space="preserve"> trebuie să fie precedată de deliberare în secret cu participarea tuturor arbitrilor în persoană, fiecare </w:t>
            </w:r>
            <w:proofErr w:type="spellStart"/>
            <w:r w:rsidRPr="00350E89">
              <w:rPr>
                <w:rFonts w:ascii="Times New Roman" w:eastAsia="Times New Roman" w:hAnsi="Times New Roman" w:cs="Times New Roman"/>
                <w:color w:val="000000"/>
                <w:sz w:val="24"/>
                <w:szCs w:val="24"/>
                <w:lang w:eastAsia="ru-RU"/>
              </w:rPr>
              <w:t>semnînd</w:t>
            </w:r>
            <w:proofErr w:type="spellEnd"/>
            <w:r w:rsidRPr="00350E89">
              <w:rPr>
                <w:rFonts w:ascii="Times New Roman" w:eastAsia="Times New Roman" w:hAnsi="Times New Roman" w:cs="Times New Roman"/>
                <w:color w:val="000000"/>
                <w:sz w:val="24"/>
                <w:szCs w:val="24"/>
                <w:lang w:eastAsia="ru-RU"/>
              </w:rPr>
              <w:t xml:space="preserve"> </w:t>
            </w:r>
            <w:proofErr w:type="spellStart"/>
            <w:r w:rsidRPr="00350E89">
              <w:rPr>
                <w:rFonts w:ascii="Times New Roman" w:eastAsia="Times New Roman" w:hAnsi="Times New Roman" w:cs="Times New Roman"/>
                <w:color w:val="000000"/>
                <w:sz w:val="24"/>
                <w:szCs w:val="24"/>
                <w:lang w:eastAsia="ru-RU"/>
              </w:rPr>
              <w:t>hotărîrea</w:t>
            </w:r>
            <w:proofErr w:type="spellEnd"/>
            <w:r w:rsidRPr="00350E89">
              <w:rPr>
                <w:rFonts w:ascii="Times New Roman" w:eastAsia="Times New Roman" w:hAnsi="Times New Roman" w:cs="Times New Roman"/>
                <w:color w:val="000000"/>
                <w:sz w:val="24"/>
                <w:szCs w:val="24"/>
                <w:lang w:eastAsia="ru-RU"/>
              </w:rPr>
              <w:t>.</w:t>
            </w:r>
            <w:r w:rsidRPr="00350E89">
              <w:rPr>
                <w:rFonts w:ascii="Times New Roman" w:eastAsia="Times New Roman" w:hAnsi="Times New Roman" w:cs="Times New Roman"/>
                <w:color w:val="000000"/>
                <w:sz w:val="24"/>
                <w:szCs w:val="24"/>
                <w:lang w:eastAsia="ru-RU"/>
              </w:rPr>
              <w:br/>
              <w:t xml:space="preserve">    (4) Dacă arbitrajul este compus din 3 arbitri, </w:t>
            </w:r>
            <w:proofErr w:type="spellStart"/>
            <w:r w:rsidRPr="00350E89">
              <w:rPr>
                <w:rFonts w:ascii="Times New Roman" w:eastAsia="Times New Roman" w:hAnsi="Times New Roman" w:cs="Times New Roman"/>
                <w:color w:val="000000"/>
                <w:sz w:val="24"/>
                <w:szCs w:val="24"/>
                <w:lang w:eastAsia="ru-RU"/>
              </w:rPr>
              <w:t>hotărîrea</w:t>
            </w:r>
            <w:proofErr w:type="spellEnd"/>
            <w:r w:rsidRPr="00350E89">
              <w:rPr>
                <w:rFonts w:ascii="Times New Roman" w:eastAsia="Times New Roman" w:hAnsi="Times New Roman" w:cs="Times New Roman"/>
                <w:color w:val="000000"/>
                <w:sz w:val="24"/>
                <w:szCs w:val="24"/>
                <w:lang w:eastAsia="ru-RU"/>
              </w:rPr>
              <w:t xml:space="preserve"> se ia cu majoritate de voturi. Dacă o opinie nu întruneşte majoritatea de voturi, cea a supraarbitrului prevalează. Arbitrul care face opinie separată asupra litigiului o anexează, </w:t>
            </w:r>
            <w:proofErr w:type="spellStart"/>
            <w:r w:rsidRPr="00350E89">
              <w:rPr>
                <w:rFonts w:ascii="Times New Roman" w:eastAsia="Times New Roman" w:hAnsi="Times New Roman" w:cs="Times New Roman"/>
                <w:color w:val="000000"/>
                <w:sz w:val="24"/>
                <w:szCs w:val="24"/>
                <w:lang w:eastAsia="ru-RU"/>
              </w:rPr>
              <w:t>invocînd</w:t>
            </w:r>
            <w:proofErr w:type="spellEnd"/>
            <w:r w:rsidRPr="00350E89">
              <w:rPr>
                <w:rFonts w:ascii="Times New Roman" w:eastAsia="Times New Roman" w:hAnsi="Times New Roman" w:cs="Times New Roman"/>
                <w:color w:val="000000"/>
                <w:sz w:val="24"/>
                <w:szCs w:val="24"/>
                <w:lang w:eastAsia="ru-RU"/>
              </w:rPr>
              <w:t xml:space="preserve"> motivele de rigoare.</w:t>
            </w:r>
            <w:r w:rsidRPr="00350E89">
              <w:rPr>
                <w:rFonts w:ascii="Times New Roman" w:eastAsia="Times New Roman" w:hAnsi="Times New Roman" w:cs="Times New Roman"/>
                <w:color w:val="000000"/>
                <w:sz w:val="24"/>
                <w:szCs w:val="24"/>
                <w:lang w:eastAsia="ru-RU"/>
              </w:rPr>
              <w:br/>
              <w:t xml:space="preserve">    (5) </w:t>
            </w:r>
            <w:proofErr w:type="spellStart"/>
            <w:r w:rsidRPr="00350E89">
              <w:rPr>
                <w:rFonts w:ascii="Times New Roman" w:eastAsia="Times New Roman" w:hAnsi="Times New Roman" w:cs="Times New Roman"/>
                <w:color w:val="000000"/>
                <w:sz w:val="24"/>
                <w:szCs w:val="24"/>
                <w:lang w:eastAsia="ru-RU"/>
              </w:rPr>
              <w:t>Hotărîrea</w:t>
            </w:r>
            <w:proofErr w:type="spellEnd"/>
            <w:r w:rsidRPr="00350E89">
              <w:rPr>
                <w:rFonts w:ascii="Times New Roman" w:eastAsia="Times New Roman" w:hAnsi="Times New Roman" w:cs="Times New Roman"/>
                <w:color w:val="000000"/>
                <w:sz w:val="24"/>
                <w:szCs w:val="24"/>
                <w:lang w:eastAsia="ru-RU"/>
              </w:rPr>
              <w:t xml:space="preserve"> se remite părţilor în cel mult 10 zile de la pronunţare. </w:t>
            </w:r>
            <w:r w:rsidRPr="00350E89">
              <w:rPr>
                <w:rFonts w:ascii="Times New Roman" w:eastAsia="Times New Roman" w:hAnsi="Times New Roman" w:cs="Times New Roman"/>
                <w:color w:val="000000"/>
                <w:sz w:val="24"/>
                <w:szCs w:val="24"/>
                <w:lang w:eastAsia="ru-RU"/>
              </w:rPr>
              <w:br/>
              <w:t xml:space="preserve">    (6) </w:t>
            </w:r>
            <w:proofErr w:type="spellStart"/>
            <w:r w:rsidRPr="00350E89">
              <w:rPr>
                <w:rFonts w:ascii="Times New Roman" w:eastAsia="Times New Roman" w:hAnsi="Times New Roman" w:cs="Times New Roman"/>
                <w:color w:val="000000"/>
                <w:sz w:val="24"/>
                <w:szCs w:val="24"/>
                <w:lang w:eastAsia="ru-RU"/>
              </w:rPr>
              <w:t>Hotărîrea</w:t>
            </w:r>
            <w:proofErr w:type="spellEnd"/>
            <w:r w:rsidRPr="00350E89">
              <w:rPr>
                <w:rFonts w:ascii="Times New Roman" w:eastAsia="Times New Roman" w:hAnsi="Times New Roman" w:cs="Times New Roman"/>
                <w:color w:val="000000"/>
                <w:sz w:val="24"/>
                <w:szCs w:val="24"/>
                <w:lang w:eastAsia="ru-RU"/>
              </w:rPr>
              <w:t xml:space="preserve"> arbitrală remisă părţilor are efectele unei </w:t>
            </w:r>
            <w:proofErr w:type="spellStart"/>
            <w:r w:rsidRPr="00350E89">
              <w:rPr>
                <w:rFonts w:ascii="Times New Roman" w:eastAsia="Times New Roman" w:hAnsi="Times New Roman" w:cs="Times New Roman"/>
                <w:color w:val="000000"/>
                <w:sz w:val="24"/>
                <w:szCs w:val="24"/>
                <w:lang w:eastAsia="ru-RU"/>
              </w:rPr>
              <w:t>hotărîri</w:t>
            </w:r>
            <w:proofErr w:type="spellEnd"/>
            <w:r w:rsidRPr="00350E89">
              <w:rPr>
                <w:rFonts w:ascii="Times New Roman" w:eastAsia="Times New Roman" w:hAnsi="Times New Roman" w:cs="Times New Roman"/>
                <w:color w:val="000000"/>
                <w:sz w:val="24"/>
                <w:szCs w:val="24"/>
                <w:lang w:eastAsia="ru-RU"/>
              </w:rPr>
              <w:t xml:space="preserve"> judecătoreşti definitive. </w:t>
            </w:r>
            <w:r w:rsidRPr="00350E89">
              <w:rPr>
                <w:rFonts w:ascii="Times New Roman" w:eastAsia="Times New Roman" w:hAnsi="Times New Roman" w:cs="Times New Roman"/>
                <w:color w:val="000000"/>
                <w:sz w:val="24"/>
                <w:szCs w:val="24"/>
                <w:lang w:eastAsia="ru-RU"/>
              </w:rPr>
              <w:br/>
              <w:t>    </w:t>
            </w:r>
            <w:r w:rsidRPr="00350E89">
              <w:rPr>
                <w:rFonts w:ascii="Times New Roman" w:eastAsia="Times New Roman" w:hAnsi="Times New Roman" w:cs="Times New Roman"/>
                <w:b/>
                <w:bCs/>
                <w:color w:val="000000"/>
                <w:sz w:val="24"/>
                <w:szCs w:val="24"/>
                <w:lang w:eastAsia="ru-RU"/>
              </w:rPr>
              <w:t>Articolul 29.</w:t>
            </w:r>
            <w:r w:rsidRPr="00350E89">
              <w:rPr>
                <w:rFonts w:ascii="Times New Roman" w:eastAsia="Times New Roman" w:hAnsi="Times New Roman" w:cs="Times New Roman"/>
                <w:color w:val="000000"/>
                <w:sz w:val="24"/>
                <w:szCs w:val="24"/>
                <w:lang w:eastAsia="ru-RU"/>
              </w:rPr>
              <w:t xml:space="preserve"> Forma şi conţinutul </w:t>
            </w:r>
            <w:proofErr w:type="spellStart"/>
            <w:r w:rsidRPr="00350E89">
              <w:rPr>
                <w:rFonts w:ascii="Times New Roman" w:eastAsia="Times New Roman" w:hAnsi="Times New Roman" w:cs="Times New Roman"/>
                <w:color w:val="000000"/>
                <w:sz w:val="24"/>
                <w:szCs w:val="24"/>
                <w:lang w:eastAsia="ru-RU"/>
              </w:rPr>
              <w:t>hotărîrii</w:t>
            </w:r>
            <w:proofErr w:type="spellEnd"/>
            <w:r w:rsidRPr="00350E89">
              <w:rPr>
                <w:rFonts w:ascii="Times New Roman" w:eastAsia="Times New Roman" w:hAnsi="Times New Roman" w:cs="Times New Roman"/>
                <w:color w:val="000000"/>
                <w:sz w:val="24"/>
                <w:szCs w:val="24"/>
                <w:lang w:eastAsia="ru-RU"/>
              </w:rPr>
              <w:br/>
              <w:t xml:space="preserve">    (1) </w:t>
            </w:r>
            <w:proofErr w:type="spellStart"/>
            <w:r w:rsidRPr="00350E89">
              <w:rPr>
                <w:rFonts w:ascii="Times New Roman" w:eastAsia="Times New Roman" w:hAnsi="Times New Roman" w:cs="Times New Roman"/>
                <w:color w:val="000000"/>
                <w:sz w:val="24"/>
                <w:szCs w:val="24"/>
                <w:lang w:eastAsia="ru-RU"/>
              </w:rPr>
              <w:t>Hotărîrea</w:t>
            </w:r>
            <w:proofErr w:type="spellEnd"/>
            <w:r w:rsidRPr="00350E89">
              <w:rPr>
                <w:rFonts w:ascii="Times New Roman" w:eastAsia="Times New Roman" w:hAnsi="Times New Roman" w:cs="Times New Roman"/>
                <w:color w:val="000000"/>
                <w:sz w:val="24"/>
                <w:szCs w:val="24"/>
                <w:lang w:eastAsia="ru-RU"/>
              </w:rPr>
              <w:t xml:space="preserve"> se emite în scris şi se semnează de toţi membrii completului de arbitraj sau, după caz, de arbitrul unic, </w:t>
            </w:r>
            <w:proofErr w:type="spellStart"/>
            <w:r w:rsidRPr="00350E89">
              <w:rPr>
                <w:rFonts w:ascii="Times New Roman" w:eastAsia="Times New Roman" w:hAnsi="Times New Roman" w:cs="Times New Roman"/>
                <w:color w:val="000000"/>
                <w:sz w:val="24"/>
                <w:szCs w:val="24"/>
                <w:lang w:eastAsia="ru-RU"/>
              </w:rPr>
              <w:t>indicîndu-se</w:t>
            </w:r>
            <w:proofErr w:type="spellEnd"/>
            <w:r w:rsidRPr="00350E89">
              <w:rPr>
                <w:rFonts w:ascii="Times New Roman" w:eastAsia="Times New Roman" w:hAnsi="Times New Roman" w:cs="Times New Roman"/>
                <w:color w:val="000000"/>
                <w:sz w:val="24"/>
                <w:szCs w:val="24"/>
                <w:lang w:eastAsia="ru-RU"/>
              </w:rPr>
              <w:t xml:space="preserve"> motivul lipsei uneia dintre semnături.</w:t>
            </w:r>
            <w:r w:rsidRPr="00350E89">
              <w:rPr>
                <w:rFonts w:ascii="Times New Roman" w:eastAsia="Times New Roman" w:hAnsi="Times New Roman" w:cs="Times New Roman"/>
                <w:color w:val="000000"/>
                <w:sz w:val="24"/>
                <w:szCs w:val="24"/>
                <w:lang w:eastAsia="ru-RU"/>
              </w:rPr>
              <w:br/>
              <w:t xml:space="preserve">    (2) </w:t>
            </w:r>
            <w:proofErr w:type="spellStart"/>
            <w:r w:rsidRPr="00350E89">
              <w:rPr>
                <w:rFonts w:ascii="Times New Roman" w:eastAsia="Times New Roman" w:hAnsi="Times New Roman" w:cs="Times New Roman"/>
                <w:color w:val="000000"/>
                <w:sz w:val="24"/>
                <w:szCs w:val="24"/>
                <w:lang w:eastAsia="ru-RU"/>
              </w:rPr>
              <w:t>Hotărîrea</w:t>
            </w:r>
            <w:proofErr w:type="spellEnd"/>
            <w:r w:rsidRPr="00350E89">
              <w:rPr>
                <w:rFonts w:ascii="Times New Roman" w:eastAsia="Times New Roman" w:hAnsi="Times New Roman" w:cs="Times New Roman"/>
                <w:color w:val="000000"/>
                <w:sz w:val="24"/>
                <w:szCs w:val="24"/>
                <w:lang w:eastAsia="ru-RU"/>
              </w:rPr>
              <w:t xml:space="preserve"> arbitrală trebuie să cuprindă:</w:t>
            </w:r>
            <w:r w:rsidRPr="00350E89">
              <w:rPr>
                <w:rFonts w:ascii="Times New Roman" w:eastAsia="Times New Roman" w:hAnsi="Times New Roman" w:cs="Times New Roman"/>
                <w:color w:val="000000"/>
                <w:sz w:val="24"/>
                <w:szCs w:val="24"/>
                <w:lang w:eastAsia="ru-RU"/>
              </w:rPr>
              <w:br/>
              <w:t>    a) componenţa arbitrajului, data şi locul pronunţării sale;</w:t>
            </w:r>
            <w:r w:rsidRPr="00350E89">
              <w:rPr>
                <w:rFonts w:ascii="Times New Roman" w:eastAsia="Times New Roman" w:hAnsi="Times New Roman" w:cs="Times New Roman"/>
                <w:color w:val="000000"/>
                <w:sz w:val="24"/>
                <w:szCs w:val="24"/>
                <w:lang w:eastAsia="ru-RU"/>
              </w:rPr>
              <w:br/>
              <w:t>    b) numele şi domiciliul, pentru persoanele fizice, denumirea şi sediul,  pentru persoanele juridice, sau reşedinţa părţilor;</w:t>
            </w:r>
            <w:r w:rsidRPr="00350E89">
              <w:rPr>
                <w:rFonts w:ascii="Times New Roman" w:eastAsia="Times New Roman" w:hAnsi="Times New Roman" w:cs="Times New Roman"/>
                <w:color w:val="000000"/>
                <w:sz w:val="24"/>
                <w:szCs w:val="24"/>
                <w:lang w:eastAsia="ru-RU"/>
              </w:rPr>
              <w:br/>
              <w:t>    c) referinţa la convenţia de arbitraj în al cărei temei s-a procedat la arbitraj;</w:t>
            </w:r>
            <w:r w:rsidRPr="00350E89">
              <w:rPr>
                <w:rFonts w:ascii="Times New Roman" w:eastAsia="Times New Roman" w:hAnsi="Times New Roman" w:cs="Times New Roman"/>
                <w:color w:val="000000"/>
                <w:sz w:val="24"/>
                <w:szCs w:val="24"/>
                <w:lang w:eastAsia="ru-RU"/>
              </w:rPr>
              <w:br/>
              <w:t>    d) obiectul litigiului;</w:t>
            </w:r>
            <w:r w:rsidRPr="00350E89">
              <w:rPr>
                <w:rFonts w:ascii="Times New Roman" w:eastAsia="Times New Roman" w:hAnsi="Times New Roman" w:cs="Times New Roman"/>
                <w:color w:val="000000"/>
                <w:sz w:val="24"/>
                <w:szCs w:val="24"/>
                <w:lang w:eastAsia="ru-RU"/>
              </w:rPr>
              <w:br/>
              <w:t xml:space="preserve">    e) motivele de fapt şi de drept ale </w:t>
            </w:r>
            <w:proofErr w:type="spellStart"/>
            <w:r w:rsidRPr="00350E89">
              <w:rPr>
                <w:rFonts w:ascii="Times New Roman" w:eastAsia="Times New Roman" w:hAnsi="Times New Roman" w:cs="Times New Roman"/>
                <w:color w:val="000000"/>
                <w:sz w:val="24"/>
                <w:szCs w:val="24"/>
                <w:lang w:eastAsia="ru-RU"/>
              </w:rPr>
              <w:t>hotărîrii</w:t>
            </w:r>
            <w:proofErr w:type="spellEnd"/>
            <w:r w:rsidRPr="00350E89">
              <w:rPr>
                <w:rFonts w:ascii="Times New Roman" w:eastAsia="Times New Roman" w:hAnsi="Times New Roman" w:cs="Times New Roman"/>
                <w:color w:val="000000"/>
                <w:sz w:val="24"/>
                <w:szCs w:val="24"/>
                <w:lang w:eastAsia="ru-RU"/>
              </w:rPr>
              <w:t>, iar în cazul arbitrajului în echitate, motivele care stau la baza soluţiei;</w:t>
            </w:r>
            <w:r w:rsidRPr="00350E89">
              <w:rPr>
                <w:rFonts w:ascii="Times New Roman" w:eastAsia="Times New Roman" w:hAnsi="Times New Roman" w:cs="Times New Roman"/>
                <w:color w:val="000000"/>
                <w:sz w:val="24"/>
                <w:szCs w:val="24"/>
                <w:lang w:eastAsia="ru-RU"/>
              </w:rPr>
              <w:br/>
              <w:t>    f) semnăturile arbitrilor;</w:t>
            </w:r>
            <w:r w:rsidRPr="00350E89">
              <w:rPr>
                <w:rFonts w:ascii="Times New Roman" w:eastAsia="Times New Roman" w:hAnsi="Times New Roman" w:cs="Times New Roman"/>
                <w:color w:val="000000"/>
                <w:sz w:val="24"/>
                <w:szCs w:val="24"/>
                <w:lang w:eastAsia="ru-RU"/>
              </w:rPr>
              <w:br/>
              <w:t>    g) alte prevederi.</w:t>
            </w:r>
            <w:r w:rsidRPr="00350E89">
              <w:rPr>
                <w:rFonts w:ascii="Times New Roman" w:eastAsia="Times New Roman" w:hAnsi="Times New Roman" w:cs="Times New Roman"/>
                <w:color w:val="000000"/>
                <w:sz w:val="24"/>
                <w:szCs w:val="24"/>
                <w:lang w:eastAsia="ru-RU"/>
              </w:rPr>
              <w:br/>
              <w:t xml:space="preserve">    (3) La cererea oricărei părţi, arbitrajul trebuie să ia o </w:t>
            </w:r>
            <w:proofErr w:type="spellStart"/>
            <w:r w:rsidRPr="00350E89">
              <w:rPr>
                <w:rFonts w:ascii="Times New Roman" w:eastAsia="Times New Roman" w:hAnsi="Times New Roman" w:cs="Times New Roman"/>
                <w:color w:val="000000"/>
                <w:sz w:val="24"/>
                <w:szCs w:val="24"/>
                <w:lang w:eastAsia="ru-RU"/>
              </w:rPr>
              <w:t>hotărîre</w:t>
            </w:r>
            <w:proofErr w:type="spellEnd"/>
            <w:r w:rsidRPr="00350E89">
              <w:rPr>
                <w:rFonts w:ascii="Times New Roman" w:eastAsia="Times New Roman" w:hAnsi="Times New Roman" w:cs="Times New Roman"/>
                <w:color w:val="000000"/>
                <w:sz w:val="24"/>
                <w:szCs w:val="24"/>
                <w:lang w:eastAsia="ru-RU"/>
              </w:rPr>
              <w:t xml:space="preserve"> de interpretare a dispoziţiilor din </w:t>
            </w:r>
            <w:proofErr w:type="spellStart"/>
            <w:r w:rsidRPr="00350E89">
              <w:rPr>
                <w:rFonts w:ascii="Times New Roman" w:eastAsia="Times New Roman" w:hAnsi="Times New Roman" w:cs="Times New Roman"/>
                <w:color w:val="000000"/>
                <w:sz w:val="24"/>
                <w:szCs w:val="24"/>
                <w:lang w:eastAsia="ru-RU"/>
              </w:rPr>
              <w:t>hotărîrea</w:t>
            </w:r>
            <w:proofErr w:type="spellEnd"/>
            <w:r w:rsidRPr="00350E89">
              <w:rPr>
                <w:rFonts w:ascii="Times New Roman" w:eastAsia="Times New Roman" w:hAnsi="Times New Roman" w:cs="Times New Roman"/>
                <w:color w:val="000000"/>
                <w:sz w:val="24"/>
                <w:szCs w:val="24"/>
                <w:lang w:eastAsia="ru-RU"/>
              </w:rPr>
              <w:t xml:space="preserve"> arbitrală în termen de 30 zile de la data adoptării </w:t>
            </w:r>
            <w:proofErr w:type="spellStart"/>
            <w:r w:rsidRPr="00350E89">
              <w:rPr>
                <w:rFonts w:ascii="Times New Roman" w:eastAsia="Times New Roman" w:hAnsi="Times New Roman" w:cs="Times New Roman"/>
                <w:color w:val="000000"/>
                <w:sz w:val="24"/>
                <w:szCs w:val="24"/>
                <w:lang w:eastAsia="ru-RU"/>
              </w:rPr>
              <w:t>hotărîrii</w:t>
            </w:r>
            <w:proofErr w:type="spellEnd"/>
            <w:r w:rsidRPr="00350E89">
              <w:rPr>
                <w:rFonts w:ascii="Times New Roman" w:eastAsia="Times New Roman" w:hAnsi="Times New Roman" w:cs="Times New Roman"/>
                <w:color w:val="000000"/>
                <w:sz w:val="24"/>
                <w:szCs w:val="24"/>
                <w:lang w:eastAsia="ru-RU"/>
              </w:rPr>
              <w:t>.</w:t>
            </w:r>
            <w:r w:rsidRPr="00350E89">
              <w:rPr>
                <w:rFonts w:ascii="Times New Roman" w:eastAsia="Times New Roman" w:hAnsi="Times New Roman" w:cs="Times New Roman"/>
                <w:color w:val="000000"/>
                <w:sz w:val="24"/>
                <w:szCs w:val="24"/>
                <w:lang w:eastAsia="ru-RU"/>
              </w:rPr>
              <w:br/>
              <w:t xml:space="preserve">    (4) Greşelile tipografice, de calcul sau alte greşeli similare ori omisiuni din </w:t>
            </w:r>
            <w:proofErr w:type="spellStart"/>
            <w:r w:rsidRPr="00350E89">
              <w:rPr>
                <w:rFonts w:ascii="Times New Roman" w:eastAsia="Times New Roman" w:hAnsi="Times New Roman" w:cs="Times New Roman"/>
                <w:color w:val="000000"/>
                <w:sz w:val="24"/>
                <w:szCs w:val="24"/>
                <w:lang w:eastAsia="ru-RU"/>
              </w:rPr>
              <w:t>hotărîre</w:t>
            </w:r>
            <w:proofErr w:type="spellEnd"/>
            <w:r w:rsidRPr="00350E89">
              <w:rPr>
                <w:rFonts w:ascii="Times New Roman" w:eastAsia="Times New Roman" w:hAnsi="Times New Roman" w:cs="Times New Roman"/>
                <w:color w:val="000000"/>
                <w:sz w:val="24"/>
                <w:szCs w:val="24"/>
                <w:lang w:eastAsia="ru-RU"/>
              </w:rPr>
              <w:t xml:space="preserve"> pot fi rectificate, printr-o încheiere,  la cererea oricărei părţi sau din oficiu de către arbitri, în termenul prevăzut de alin.(3). </w:t>
            </w:r>
            <w:r w:rsidRPr="00350E89">
              <w:rPr>
                <w:rFonts w:ascii="Times New Roman" w:eastAsia="Times New Roman" w:hAnsi="Times New Roman" w:cs="Times New Roman"/>
                <w:color w:val="000000"/>
                <w:sz w:val="24"/>
                <w:szCs w:val="24"/>
                <w:lang w:eastAsia="ru-RU"/>
              </w:rPr>
              <w:br/>
              <w:t xml:space="preserve">    (5) </w:t>
            </w:r>
            <w:proofErr w:type="spellStart"/>
            <w:r w:rsidRPr="00350E89">
              <w:rPr>
                <w:rFonts w:ascii="Times New Roman" w:eastAsia="Times New Roman" w:hAnsi="Times New Roman" w:cs="Times New Roman"/>
                <w:color w:val="000000"/>
                <w:sz w:val="24"/>
                <w:szCs w:val="24"/>
                <w:lang w:eastAsia="ru-RU"/>
              </w:rPr>
              <w:t>Hotărîrea</w:t>
            </w:r>
            <w:proofErr w:type="spellEnd"/>
            <w:r w:rsidRPr="00350E89">
              <w:rPr>
                <w:rFonts w:ascii="Times New Roman" w:eastAsia="Times New Roman" w:hAnsi="Times New Roman" w:cs="Times New Roman"/>
                <w:color w:val="000000"/>
                <w:sz w:val="24"/>
                <w:szCs w:val="24"/>
                <w:lang w:eastAsia="ru-RU"/>
              </w:rPr>
              <w:t xml:space="preserve"> de completare, </w:t>
            </w:r>
            <w:proofErr w:type="spellStart"/>
            <w:r w:rsidRPr="00350E89">
              <w:rPr>
                <w:rFonts w:ascii="Times New Roman" w:eastAsia="Times New Roman" w:hAnsi="Times New Roman" w:cs="Times New Roman"/>
                <w:color w:val="000000"/>
                <w:sz w:val="24"/>
                <w:szCs w:val="24"/>
                <w:lang w:eastAsia="ru-RU"/>
              </w:rPr>
              <w:t>hotărîrea</w:t>
            </w:r>
            <w:proofErr w:type="spellEnd"/>
            <w:r w:rsidRPr="00350E89">
              <w:rPr>
                <w:rFonts w:ascii="Times New Roman" w:eastAsia="Times New Roman" w:hAnsi="Times New Roman" w:cs="Times New Roman"/>
                <w:color w:val="000000"/>
                <w:sz w:val="24"/>
                <w:szCs w:val="24"/>
                <w:lang w:eastAsia="ru-RU"/>
              </w:rPr>
              <w:t xml:space="preserve"> de interpretare şi încheierea de corectare a greşelilor se dau cu citarea părţilor. Aceste acte fac parte integrantă a </w:t>
            </w:r>
            <w:proofErr w:type="spellStart"/>
            <w:r w:rsidRPr="00350E89">
              <w:rPr>
                <w:rFonts w:ascii="Times New Roman" w:eastAsia="Times New Roman" w:hAnsi="Times New Roman" w:cs="Times New Roman"/>
                <w:color w:val="000000"/>
                <w:sz w:val="24"/>
                <w:szCs w:val="24"/>
                <w:lang w:eastAsia="ru-RU"/>
              </w:rPr>
              <w:t>hotărîrii</w:t>
            </w:r>
            <w:proofErr w:type="spellEnd"/>
            <w:r w:rsidRPr="00350E89">
              <w:rPr>
                <w:rFonts w:ascii="Times New Roman" w:eastAsia="Times New Roman" w:hAnsi="Times New Roman" w:cs="Times New Roman"/>
                <w:color w:val="000000"/>
                <w:sz w:val="24"/>
                <w:szCs w:val="24"/>
                <w:lang w:eastAsia="ru-RU"/>
              </w:rPr>
              <w:t xml:space="preserve"> arbitrale. O parte poate solicita instanţei arbitrale rectificarea </w:t>
            </w:r>
            <w:proofErr w:type="spellStart"/>
            <w:r w:rsidRPr="00350E89">
              <w:rPr>
                <w:rFonts w:ascii="Times New Roman" w:eastAsia="Times New Roman" w:hAnsi="Times New Roman" w:cs="Times New Roman"/>
                <w:color w:val="000000"/>
                <w:sz w:val="24"/>
                <w:szCs w:val="24"/>
                <w:lang w:eastAsia="ru-RU"/>
              </w:rPr>
              <w:t>hotărîrii</w:t>
            </w:r>
            <w:proofErr w:type="spellEnd"/>
            <w:r w:rsidRPr="00350E89">
              <w:rPr>
                <w:rFonts w:ascii="Times New Roman" w:eastAsia="Times New Roman" w:hAnsi="Times New Roman" w:cs="Times New Roman"/>
                <w:color w:val="000000"/>
                <w:sz w:val="24"/>
                <w:szCs w:val="24"/>
                <w:lang w:eastAsia="ru-RU"/>
              </w:rPr>
              <w:t xml:space="preserve"> arbitrale sau pronunţarea unei </w:t>
            </w:r>
            <w:proofErr w:type="spellStart"/>
            <w:r w:rsidRPr="00350E89">
              <w:rPr>
                <w:rFonts w:ascii="Times New Roman" w:eastAsia="Times New Roman" w:hAnsi="Times New Roman" w:cs="Times New Roman"/>
                <w:color w:val="000000"/>
                <w:sz w:val="24"/>
                <w:szCs w:val="24"/>
                <w:lang w:eastAsia="ru-RU"/>
              </w:rPr>
              <w:t>hotărîri</w:t>
            </w:r>
            <w:proofErr w:type="spellEnd"/>
            <w:r w:rsidRPr="00350E89">
              <w:rPr>
                <w:rFonts w:ascii="Times New Roman" w:eastAsia="Times New Roman" w:hAnsi="Times New Roman" w:cs="Times New Roman"/>
                <w:color w:val="000000"/>
                <w:sz w:val="24"/>
                <w:szCs w:val="24"/>
                <w:lang w:eastAsia="ru-RU"/>
              </w:rPr>
              <w:t xml:space="preserve"> adiţionale doar cu notificarea celeilalte părţi.  </w:t>
            </w:r>
            <w:r w:rsidRPr="00350E89">
              <w:rPr>
                <w:rFonts w:ascii="Times New Roman" w:eastAsia="Times New Roman" w:hAnsi="Times New Roman" w:cs="Times New Roman"/>
                <w:color w:val="000000"/>
                <w:sz w:val="24"/>
                <w:szCs w:val="24"/>
                <w:lang w:eastAsia="ru-RU"/>
              </w:rPr>
              <w:br/>
              <w:t xml:space="preserve">    (6) Părţile nu pot fi obligate la plata cheltuielilor de completare, interpretare sau corectare a </w:t>
            </w:r>
            <w:proofErr w:type="spellStart"/>
            <w:r w:rsidRPr="00350E89">
              <w:rPr>
                <w:rFonts w:ascii="Times New Roman" w:eastAsia="Times New Roman" w:hAnsi="Times New Roman" w:cs="Times New Roman"/>
                <w:color w:val="000000"/>
                <w:sz w:val="24"/>
                <w:szCs w:val="24"/>
                <w:lang w:eastAsia="ru-RU"/>
              </w:rPr>
              <w:t>hotărîrii</w:t>
            </w:r>
            <w:proofErr w:type="spellEnd"/>
            <w:r w:rsidRPr="00350E89">
              <w:rPr>
                <w:rFonts w:ascii="Times New Roman" w:eastAsia="Times New Roman" w:hAnsi="Times New Roman" w:cs="Times New Roman"/>
                <w:color w:val="000000"/>
                <w:sz w:val="24"/>
                <w:szCs w:val="24"/>
                <w:lang w:eastAsia="ru-RU"/>
              </w:rPr>
              <w:t xml:space="preserve"> arbitrale. </w:t>
            </w:r>
            <w:r w:rsidRPr="00350E89">
              <w:rPr>
                <w:rFonts w:ascii="Times New Roman" w:eastAsia="Times New Roman" w:hAnsi="Times New Roman" w:cs="Times New Roman"/>
                <w:color w:val="000000"/>
                <w:sz w:val="24"/>
                <w:szCs w:val="24"/>
                <w:lang w:eastAsia="ru-RU"/>
              </w:rPr>
              <w:br/>
              <w:t>    (7) Dosarul se păstrează la instituţia permanentă de arbitraj sau, în cazul arbitrajului ad-hoc, la instanţa de judecată care ar fi fost competentă să decidă în cauză dacă nu exista convenţia de arbitraj.</w:t>
            </w:r>
            <w:r w:rsidRPr="00350E89">
              <w:rPr>
                <w:rFonts w:ascii="Times New Roman" w:eastAsia="Times New Roman" w:hAnsi="Times New Roman" w:cs="Times New Roman"/>
                <w:color w:val="000000"/>
                <w:sz w:val="24"/>
                <w:szCs w:val="24"/>
                <w:lang w:eastAsia="ru-RU"/>
              </w:rPr>
              <w:br/>
              <w:t>    </w:t>
            </w:r>
            <w:r w:rsidRPr="00350E89">
              <w:rPr>
                <w:rFonts w:ascii="Times New Roman" w:eastAsia="Times New Roman" w:hAnsi="Times New Roman" w:cs="Times New Roman"/>
                <w:b/>
                <w:bCs/>
                <w:color w:val="000000"/>
                <w:sz w:val="24"/>
                <w:szCs w:val="24"/>
                <w:lang w:eastAsia="ru-RU"/>
              </w:rPr>
              <w:t>Articolul 30. </w:t>
            </w:r>
            <w:r w:rsidRPr="00350E89">
              <w:rPr>
                <w:rFonts w:ascii="Times New Roman" w:eastAsia="Times New Roman" w:hAnsi="Times New Roman" w:cs="Times New Roman"/>
                <w:color w:val="000000"/>
                <w:sz w:val="24"/>
                <w:szCs w:val="24"/>
                <w:lang w:eastAsia="ru-RU"/>
              </w:rPr>
              <w:t xml:space="preserve">Rectificarea şi interpretarea </w:t>
            </w:r>
            <w:proofErr w:type="spellStart"/>
            <w:r w:rsidRPr="00350E89">
              <w:rPr>
                <w:rFonts w:ascii="Times New Roman" w:eastAsia="Times New Roman" w:hAnsi="Times New Roman" w:cs="Times New Roman"/>
                <w:color w:val="000000"/>
                <w:sz w:val="24"/>
                <w:szCs w:val="24"/>
                <w:lang w:eastAsia="ru-RU"/>
              </w:rPr>
              <w:t>hotărîrii</w:t>
            </w:r>
            <w:proofErr w:type="spellEnd"/>
            <w:r w:rsidRPr="00350E89">
              <w:rPr>
                <w:rFonts w:ascii="Times New Roman" w:eastAsia="Times New Roman" w:hAnsi="Times New Roman" w:cs="Times New Roman"/>
                <w:color w:val="000000"/>
                <w:sz w:val="24"/>
                <w:szCs w:val="24"/>
                <w:lang w:eastAsia="ru-RU"/>
              </w:rPr>
              <w:t>.</w:t>
            </w:r>
            <w:r w:rsidRPr="00350E89">
              <w:rPr>
                <w:rFonts w:ascii="Times New Roman" w:eastAsia="Times New Roman" w:hAnsi="Times New Roman" w:cs="Times New Roman"/>
                <w:color w:val="000000"/>
                <w:sz w:val="24"/>
                <w:szCs w:val="24"/>
                <w:lang w:eastAsia="ru-RU"/>
              </w:rPr>
              <w:br/>
              <w:t xml:space="preserve">                         </w:t>
            </w:r>
            <w:proofErr w:type="spellStart"/>
            <w:r w:rsidRPr="00350E89">
              <w:rPr>
                <w:rFonts w:ascii="Times New Roman" w:eastAsia="Times New Roman" w:hAnsi="Times New Roman" w:cs="Times New Roman"/>
                <w:color w:val="000000"/>
                <w:sz w:val="24"/>
                <w:szCs w:val="24"/>
                <w:lang w:eastAsia="ru-RU"/>
              </w:rPr>
              <w:t>Hotărîrea</w:t>
            </w:r>
            <w:proofErr w:type="spellEnd"/>
            <w:r w:rsidRPr="00350E89">
              <w:rPr>
                <w:rFonts w:ascii="Times New Roman" w:eastAsia="Times New Roman" w:hAnsi="Times New Roman" w:cs="Times New Roman"/>
                <w:color w:val="000000"/>
                <w:sz w:val="24"/>
                <w:szCs w:val="24"/>
                <w:lang w:eastAsia="ru-RU"/>
              </w:rPr>
              <w:t xml:space="preserve"> adiţională</w:t>
            </w:r>
            <w:r w:rsidRPr="00350E89">
              <w:rPr>
                <w:rFonts w:ascii="Times New Roman" w:eastAsia="Times New Roman" w:hAnsi="Times New Roman" w:cs="Times New Roman"/>
                <w:color w:val="000000"/>
                <w:sz w:val="24"/>
                <w:szCs w:val="24"/>
                <w:lang w:eastAsia="ru-RU"/>
              </w:rPr>
              <w:br/>
              <w:t xml:space="preserve">    (1) Dacă, în </w:t>
            </w:r>
            <w:proofErr w:type="spellStart"/>
            <w:r w:rsidRPr="00350E89">
              <w:rPr>
                <w:rFonts w:ascii="Times New Roman" w:eastAsia="Times New Roman" w:hAnsi="Times New Roman" w:cs="Times New Roman"/>
                <w:color w:val="000000"/>
                <w:sz w:val="24"/>
                <w:szCs w:val="24"/>
                <w:lang w:eastAsia="ru-RU"/>
              </w:rPr>
              <w:t>hotărîrea</w:t>
            </w:r>
            <w:proofErr w:type="spellEnd"/>
            <w:r w:rsidRPr="00350E89">
              <w:rPr>
                <w:rFonts w:ascii="Times New Roman" w:eastAsia="Times New Roman" w:hAnsi="Times New Roman" w:cs="Times New Roman"/>
                <w:color w:val="000000"/>
                <w:sz w:val="24"/>
                <w:szCs w:val="24"/>
                <w:lang w:eastAsia="ru-RU"/>
              </w:rPr>
              <w:t xml:space="preserve"> sa, arbitrajul nu s-a pronunţat asupra unui capăt de cerere, oricare dintre părţi sau dintre arbitri, din oficiu, poate solicita, în termen de 15 zile de la data primirii sau, după caz, de la data pronunţării </w:t>
            </w:r>
            <w:proofErr w:type="spellStart"/>
            <w:r w:rsidRPr="00350E89">
              <w:rPr>
                <w:rFonts w:ascii="Times New Roman" w:eastAsia="Times New Roman" w:hAnsi="Times New Roman" w:cs="Times New Roman"/>
                <w:color w:val="000000"/>
                <w:sz w:val="24"/>
                <w:szCs w:val="24"/>
                <w:lang w:eastAsia="ru-RU"/>
              </w:rPr>
              <w:t>hotărîrii</w:t>
            </w:r>
            <w:proofErr w:type="spellEnd"/>
            <w:r w:rsidRPr="00350E89">
              <w:rPr>
                <w:rFonts w:ascii="Times New Roman" w:eastAsia="Times New Roman" w:hAnsi="Times New Roman" w:cs="Times New Roman"/>
                <w:color w:val="000000"/>
                <w:sz w:val="24"/>
                <w:szCs w:val="24"/>
                <w:lang w:eastAsia="ru-RU"/>
              </w:rPr>
              <w:t>, completarea acesteia. </w:t>
            </w:r>
            <w:r w:rsidRPr="00350E89">
              <w:rPr>
                <w:rFonts w:ascii="Times New Roman" w:eastAsia="Times New Roman" w:hAnsi="Times New Roman" w:cs="Times New Roman"/>
                <w:color w:val="000000"/>
                <w:sz w:val="24"/>
                <w:szCs w:val="24"/>
                <w:lang w:eastAsia="ru-RU"/>
              </w:rPr>
              <w:br/>
              <w:t xml:space="preserve">    (2) În cazul în care se pronunţă asupra unui capăt de cerere susţinut în procedura arbitrală, dar neinclus în </w:t>
            </w:r>
            <w:proofErr w:type="spellStart"/>
            <w:r w:rsidRPr="00350E89">
              <w:rPr>
                <w:rFonts w:ascii="Times New Roman" w:eastAsia="Times New Roman" w:hAnsi="Times New Roman" w:cs="Times New Roman"/>
                <w:color w:val="000000"/>
                <w:sz w:val="24"/>
                <w:szCs w:val="24"/>
                <w:lang w:eastAsia="ru-RU"/>
              </w:rPr>
              <w:t>hotărîrea</w:t>
            </w:r>
            <w:proofErr w:type="spellEnd"/>
            <w:r w:rsidRPr="00350E89">
              <w:rPr>
                <w:rFonts w:ascii="Times New Roman" w:eastAsia="Times New Roman" w:hAnsi="Times New Roman" w:cs="Times New Roman"/>
                <w:color w:val="000000"/>
                <w:sz w:val="24"/>
                <w:szCs w:val="24"/>
                <w:lang w:eastAsia="ru-RU"/>
              </w:rPr>
              <w:t xml:space="preserve"> arbitrală, instituţia arbitrală adoptă o </w:t>
            </w:r>
            <w:proofErr w:type="spellStart"/>
            <w:r w:rsidRPr="00350E89">
              <w:rPr>
                <w:rFonts w:ascii="Times New Roman" w:eastAsia="Times New Roman" w:hAnsi="Times New Roman" w:cs="Times New Roman"/>
                <w:color w:val="000000"/>
                <w:sz w:val="24"/>
                <w:szCs w:val="24"/>
                <w:lang w:eastAsia="ru-RU"/>
              </w:rPr>
              <w:t>hotărîre</w:t>
            </w:r>
            <w:proofErr w:type="spellEnd"/>
            <w:r w:rsidRPr="00350E89">
              <w:rPr>
                <w:rFonts w:ascii="Times New Roman" w:eastAsia="Times New Roman" w:hAnsi="Times New Roman" w:cs="Times New Roman"/>
                <w:color w:val="000000"/>
                <w:sz w:val="24"/>
                <w:szCs w:val="24"/>
                <w:lang w:eastAsia="ru-RU"/>
              </w:rPr>
              <w:t xml:space="preserve"> adiţională.</w:t>
            </w:r>
            <w:r w:rsidRPr="00350E89">
              <w:rPr>
                <w:rFonts w:ascii="Times New Roman" w:eastAsia="Times New Roman" w:hAnsi="Times New Roman" w:cs="Times New Roman"/>
                <w:color w:val="000000"/>
                <w:sz w:val="24"/>
                <w:szCs w:val="24"/>
                <w:lang w:eastAsia="ru-RU"/>
              </w:rPr>
              <w:br/>
              <w:t>  </w:t>
            </w:r>
            <w:r w:rsidRPr="00350E89">
              <w:rPr>
                <w:rFonts w:ascii="Times New Roman" w:eastAsia="Times New Roman" w:hAnsi="Times New Roman" w:cs="Times New Roman"/>
                <w:b/>
                <w:bCs/>
                <w:color w:val="000000"/>
                <w:sz w:val="24"/>
                <w:szCs w:val="24"/>
                <w:lang w:eastAsia="ru-RU"/>
              </w:rPr>
              <w:t>  Articolul 31.  </w:t>
            </w:r>
            <w:r w:rsidRPr="00350E89">
              <w:rPr>
                <w:rFonts w:ascii="Times New Roman" w:eastAsia="Times New Roman" w:hAnsi="Times New Roman" w:cs="Times New Roman"/>
                <w:color w:val="000000"/>
                <w:sz w:val="24"/>
                <w:szCs w:val="24"/>
                <w:lang w:eastAsia="ru-RU"/>
              </w:rPr>
              <w:t xml:space="preserve">Contestarea </w:t>
            </w:r>
            <w:proofErr w:type="spellStart"/>
            <w:r w:rsidRPr="00350E89">
              <w:rPr>
                <w:rFonts w:ascii="Times New Roman" w:eastAsia="Times New Roman" w:hAnsi="Times New Roman" w:cs="Times New Roman"/>
                <w:color w:val="000000"/>
                <w:sz w:val="24"/>
                <w:szCs w:val="24"/>
                <w:lang w:eastAsia="ru-RU"/>
              </w:rPr>
              <w:t>hotărîrii</w:t>
            </w:r>
            <w:proofErr w:type="spellEnd"/>
            <w:r w:rsidRPr="00350E89">
              <w:rPr>
                <w:rFonts w:ascii="Times New Roman" w:eastAsia="Times New Roman" w:hAnsi="Times New Roman" w:cs="Times New Roman"/>
                <w:color w:val="000000"/>
                <w:sz w:val="24"/>
                <w:szCs w:val="24"/>
                <w:lang w:eastAsia="ru-RU"/>
              </w:rPr>
              <w:t xml:space="preserve"> arbitrale în instanţă </w:t>
            </w:r>
            <w:r w:rsidRPr="00350E89">
              <w:rPr>
                <w:rFonts w:ascii="Times New Roman" w:eastAsia="Times New Roman" w:hAnsi="Times New Roman" w:cs="Times New Roman"/>
                <w:color w:val="000000"/>
                <w:sz w:val="24"/>
                <w:szCs w:val="24"/>
                <w:lang w:eastAsia="ru-RU"/>
              </w:rPr>
              <w:br/>
              <w:t>                          de judecată competentă</w:t>
            </w:r>
            <w:r w:rsidRPr="00350E89">
              <w:rPr>
                <w:rFonts w:ascii="Times New Roman" w:eastAsia="Times New Roman" w:hAnsi="Times New Roman" w:cs="Times New Roman"/>
                <w:color w:val="000000"/>
                <w:sz w:val="24"/>
                <w:szCs w:val="24"/>
                <w:lang w:eastAsia="ru-RU"/>
              </w:rPr>
              <w:br/>
            </w:r>
            <w:r w:rsidRPr="00350E89">
              <w:rPr>
                <w:rFonts w:ascii="Times New Roman" w:eastAsia="Times New Roman" w:hAnsi="Times New Roman" w:cs="Times New Roman"/>
                <w:color w:val="000000"/>
                <w:sz w:val="24"/>
                <w:szCs w:val="24"/>
                <w:lang w:eastAsia="ru-RU"/>
              </w:rPr>
              <w:lastRenderedPageBreak/>
              <w:t xml:space="preserve">    (1) </w:t>
            </w:r>
            <w:proofErr w:type="spellStart"/>
            <w:r w:rsidRPr="00350E89">
              <w:rPr>
                <w:rFonts w:ascii="Times New Roman" w:eastAsia="Times New Roman" w:hAnsi="Times New Roman" w:cs="Times New Roman"/>
                <w:color w:val="000000"/>
                <w:sz w:val="24"/>
                <w:szCs w:val="24"/>
                <w:lang w:eastAsia="ru-RU"/>
              </w:rPr>
              <w:t>Hotărîrea</w:t>
            </w:r>
            <w:proofErr w:type="spellEnd"/>
            <w:r w:rsidRPr="00350E89">
              <w:rPr>
                <w:rFonts w:ascii="Times New Roman" w:eastAsia="Times New Roman" w:hAnsi="Times New Roman" w:cs="Times New Roman"/>
                <w:color w:val="000000"/>
                <w:sz w:val="24"/>
                <w:szCs w:val="24"/>
                <w:lang w:eastAsia="ru-RU"/>
              </w:rPr>
              <w:t xml:space="preserve"> arbitrală poate fi contestată de orice parte printr-o cerere în anulare adresată instanţei de judecată competente în termen de 3 luni din ziua primirii </w:t>
            </w:r>
            <w:proofErr w:type="spellStart"/>
            <w:r w:rsidRPr="00350E89">
              <w:rPr>
                <w:rFonts w:ascii="Times New Roman" w:eastAsia="Times New Roman" w:hAnsi="Times New Roman" w:cs="Times New Roman"/>
                <w:color w:val="000000"/>
                <w:sz w:val="24"/>
                <w:szCs w:val="24"/>
                <w:lang w:eastAsia="ru-RU"/>
              </w:rPr>
              <w:t>hotărîrii</w:t>
            </w:r>
            <w:proofErr w:type="spellEnd"/>
            <w:r w:rsidRPr="00350E89">
              <w:rPr>
                <w:rFonts w:ascii="Times New Roman" w:eastAsia="Times New Roman" w:hAnsi="Times New Roman" w:cs="Times New Roman"/>
                <w:color w:val="000000"/>
                <w:sz w:val="24"/>
                <w:szCs w:val="24"/>
                <w:lang w:eastAsia="ru-RU"/>
              </w:rPr>
              <w:t xml:space="preserve"> arbitrale de către partea care a depus cererea de anulare. </w:t>
            </w:r>
            <w:r w:rsidRPr="00350E89">
              <w:rPr>
                <w:rFonts w:ascii="Times New Roman" w:eastAsia="Times New Roman" w:hAnsi="Times New Roman" w:cs="Times New Roman"/>
                <w:color w:val="000000"/>
                <w:sz w:val="24"/>
                <w:szCs w:val="24"/>
                <w:lang w:eastAsia="ru-RU"/>
              </w:rPr>
              <w:br/>
              <w:t xml:space="preserve">    (2) Instanţa de judecată va pronunţa o încheiere cu privire la desfiinţarea totală sau parţială a </w:t>
            </w:r>
            <w:proofErr w:type="spellStart"/>
            <w:r w:rsidRPr="00350E89">
              <w:rPr>
                <w:rFonts w:ascii="Times New Roman" w:eastAsia="Times New Roman" w:hAnsi="Times New Roman" w:cs="Times New Roman"/>
                <w:color w:val="000000"/>
                <w:sz w:val="24"/>
                <w:szCs w:val="24"/>
                <w:lang w:eastAsia="ru-RU"/>
              </w:rPr>
              <w:t>hotărîrii</w:t>
            </w:r>
            <w:proofErr w:type="spellEnd"/>
            <w:r w:rsidRPr="00350E89">
              <w:rPr>
                <w:rFonts w:ascii="Times New Roman" w:eastAsia="Times New Roman" w:hAnsi="Times New Roman" w:cs="Times New Roman"/>
                <w:color w:val="000000"/>
                <w:sz w:val="24"/>
                <w:szCs w:val="24"/>
                <w:lang w:eastAsia="ru-RU"/>
              </w:rPr>
              <w:t xml:space="preserve"> arbitrale sau la refuzul de a o desfiinţa, în condiţiile Codului de procedură civilă al Republicii Moldova.</w:t>
            </w:r>
            <w:r w:rsidRPr="00350E89">
              <w:rPr>
                <w:rFonts w:ascii="Times New Roman" w:eastAsia="Times New Roman" w:hAnsi="Times New Roman" w:cs="Times New Roman"/>
                <w:color w:val="000000"/>
                <w:sz w:val="24"/>
                <w:szCs w:val="24"/>
                <w:lang w:eastAsia="ru-RU"/>
              </w:rPr>
              <w:br/>
              <w:t xml:space="preserve">    (3)  Procedura de contestare a </w:t>
            </w:r>
            <w:proofErr w:type="spellStart"/>
            <w:r w:rsidRPr="00350E89">
              <w:rPr>
                <w:rFonts w:ascii="Times New Roman" w:eastAsia="Times New Roman" w:hAnsi="Times New Roman" w:cs="Times New Roman"/>
                <w:color w:val="000000"/>
                <w:sz w:val="24"/>
                <w:szCs w:val="24"/>
                <w:lang w:eastAsia="ru-RU"/>
              </w:rPr>
              <w:t>hotărîrilor</w:t>
            </w:r>
            <w:proofErr w:type="spellEnd"/>
            <w:r w:rsidRPr="00350E89">
              <w:rPr>
                <w:rFonts w:ascii="Times New Roman" w:eastAsia="Times New Roman" w:hAnsi="Times New Roman" w:cs="Times New Roman"/>
                <w:color w:val="000000"/>
                <w:sz w:val="24"/>
                <w:szCs w:val="24"/>
                <w:lang w:eastAsia="ru-RU"/>
              </w:rPr>
              <w:t xml:space="preserve"> arbitrale este reglementată de Codul de procedură civilă al Republicii Moldova.</w:t>
            </w:r>
            <w:r w:rsidRPr="00350E89">
              <w:rPr>
                <w:rFonts w:ascii="Times New Roman" w:eastAsia="Times New Roman" w:hAnsi="Times New Roman" w:cs="Times New Roman"/>
                <w:color w:val="000000"/>
                <w:sz w:val="24"/>
                <w:szCs w:val="24"/>
                <w:lang w:eastAsia="ru-RU"/>
              </w:rPr>
              <w:br/>
              <w:t>  </w:t>
            </w:r>
            <w:r w:rsidRPr="00350E89">
              <w:rPr>
                <w:rFonts w:ascii="Times New Roman" w:eastAsia="Times New Roman" w:hAnsi="Times New Roman" w:cs="Times New Roman"/>
                <w:b/>
                <w:bCs/>
                <w:color w:val="000000"/>
                <w:sz w:val="24"/>
                <w:szCs w:val="24"/>
                <w:lang w:eastAsia="ru-RU"/>
              </w:rPr>
              <w:t>  Articolul 32.</w:t>
            </w:r>
            <w:r w:rsidRPr="00350E89">
              <w:rPr>
                <w:rFonts w:ascii="Times New Roman" w:eastAsia="Times New Roman" w:hAnsi="Times New Roman" w:cs="Times New Roman"/>
                <w:color w:val="000000"/>
                <w:sz w:val="24"/>
                <w:szCs w:val="24"/>
                <w:lang w:eastAsia="ru-RU"/>
              </w:rPr>
              <w:t> Cheltuielile arbitrale</w:t>
            </w:r>
            <w:r w:rsidRPr="00350E89">
              <w:rPr>
                <w:rFonts w:ascii="Times New Roman" w:eastAsia="Times New Roman" w:hAnsi="Times New Roman" w:cs="Times New Roman"/>
                <w:color w:val="000000"/>
                <w:sz w:val="24"/>
                <w:szCs w:val="24"/>
                <w:lang w:eastAsia="ru-RU"/>
              </w:rPr>
              <w:br/>
              <w:t xml:space="preserve">    (1) Cheltuielile de organizare şi desfăşurare a arbitrajului, remuneraţia arbitrilor, cheltuielile de administrare a probelor, remuneraţia experţilor şi a traducătorilor, cheltuielile de deplasare şi alte cheltuieli </w:t>
            </w:r>
            <w:proofErr w:type="spellStart"/>
            <w:r w:rsidRPr="00350E89">
              <w:rPr>
                <w:rFonts w:ascii="Times New Roman" w:eastAsia="Times New Roman" w:hAnsi="Times New Roman" w:cs="Times New Roman"/>
                <w:color w:val="000000"/>
                <w:sz w:val="24"/>
                <w:szCs w:val="24"/>
                <w:lang w:eastAsia="ru-RU"/>
              </w:rPr>
              <w:t>sînt</w:t>
            </w:r>
            <w:proofErr w:type="spellEnd"/>
            <w:r w:rsidRPr="00350E89">
              <w:rPr>
                <w:rFonts w:ascii="Times New Roman" w:eastAsia="Times New Roman" w:hAnsi="Times New Roman" w:cs="Times New Roman"/>
                <w:color w:val="000000"/>
                <w:sz w:val="24"/>
                <w:szCs w:val="24"/>
                <w:lang w:eastAsia="ru-RU"/>
              </w:rPr>
              <w:t xml:space="preserve"> suportate potrivit înţelegerii dintre părţi.</w:t>
            </w:r>
            <w:r w:rsidRPr="00350E89">
              <w:rPr>
                <w:rFonts w:ascii="Times New Roman" w:eastAsia="Times New Roman" w:hAnsi="Times New Roman" w:cs="Times New Roman"/>
                <w:color w:val="000000"/>
                <w:sz w:val="24"/>
                <w:szCs w:val="24"/>
                <w:lang w:eastAsia="ru-RU"/>
              </w:rPr>
              <w:br/>
              <w:t xml:space="preserve">    (2)  Dacă între părţi nu există o înţelegere privind cheltuielile de arbitraj, acestea </w:t>
            </w:r>
            <w:proofErr w:type="spellStart"/>
            <w:r w:rsidRPr="00350E89">
              <w:rPr>
                <w:rFonts w:ascii="Times New Roman" w:eastAsia="Times New Roman" w:hAnsi="Times New Roman" w:cs="Times New Roman"/>
                <w:color w:val="000000"/>
                <w:sz w:val="24"/>
                <w:szCs w:val="24"/>
                <w:lang w:eastAsia="ru-RU"/>
              </w:rPr>
              <w:t>sînt</w:t>
            </w:r>
            <w:proofErr w:type="spellEnd"/>
            <w:r w:rsidRPr="00350E89">
              <w:rPr>
                <w:rFonts w:ascii="Times New Roman" w:eastAsia="Times New Roman" w:hAnsi="Times New Roman" w:cs="Times New Roman"/>
                <w:color w:val="000000"/>
                <w:sz w:val="24"/>
                <w:szCs w:val="24"/>
                <w:lang w:eastAsia="ru-RU"/>
              </w:rPr>
              <w:t xml:space="preserve"> suportate de partea care a pierdut litigiul, în funcţie de admiterea integrală sau parţială a cererii.</w:t>
            </w:r>
            <w:r w:rsidRPr="00350E89">
              <w:rPr>
                <w:rFonts w:ascii="Times New Roman" w:eastAsia="Times New Roman" w:hAnsi="Times New Roman" w:cs="Times New Roman"/>
                <w:color w:val="000000"/>
                <w:sz w:val="24"/>
                <w:szCs w:val="24"/>
                <w:lang w:eastAsia="ru-RU"/>
              </w:rPr>
              <w:br/>
              <w:t xml:space="preserve">    (3) În cazul în care arbitrajul a fost organizat pe </w:t>
            </w:r>
            <w:proofErr w:type="spellStart"/>
            <w:r w:rsidRPr="00350E89">
              <w:rPr>
                <w:rFonts w:ascii="Times New Roman" w:eastAsia="Times New Roman" w:hAnsi="Times New Roman" w:cs="Times New Roman"/>
                <w:color w:val="000000"/>
                <w:sz w:val="24"/>
                <w:szCs w:val="24"/>
                <w:lang w:eastAsia="ru-RU"/>
              </w:rPr>
              <w:t>lîngă</w:t>
            </w:r>
            <w:proofErr w:type="spellEnd"/>
            <w:r w:rsidRPr="00350E89">
              <w:rPr>
                <w:rFonts w:ascii="Times New Roman" w:eastAsia="Times New Roman" w:hAnsi="Times New Roman" w:cs="Times New Roman"/>
                <w:color w:val="000000"/>
                <w:sz w:val="24"/>
                <w:szCs w:val="24"/>
                <w:lang w:eastAsia="ru-RU"/>
              </w:rPr>
              <w:t xml:space="preserve"> o instituţie permanentă, cheltuielile arbitrale se stabilesc şi se plătesc potrivit regulamentului respectivei instituţii.</w:t>
            </w:r>
            <w:r w:rsidRPr="00350E89">
              <w:rPr>
                <w:rFonts w:ascii="Times New Roman" w:eastAsia="Times New Roman" w:hAnsi="Times New Roman" w:cs="Times New Roman"/>
                <w:color w:val="000000"/>
                <w:sz w:val="24"/>
                <w:szCs w:val="24"/>
                <w:lang w:eastAsia="ru-RU"/>
              </w:rPr>
              <w:br/>
              <w:t>   </w:t>
            </w:r>
            <w:r w:rsidRPr="00350E89">
              <w:rPr>
                <w:rFonts w:ascii="Times New Roman" w:eastAsia="Times New Roman" w:hAnsi="Times New Roman" w:cs="Times New Roman"/>
                <w:b/>
                <w:bCs/>
                <w:color w:val="000000"/>
                <w:sz w:val="24"/>
                <w:szCs w:val="24"/>
                <w:lang w:eastAsia="ru-RU"/>
              </w:rPr>
              <w:t> Articolul 33.</w:t>
            </w:r>
            <w:r w:rsidRPr="00350E89">
              <w:rPr>
                <w:rFonts w:ascii="Times New Roman" w:eastAsia="Times New Roman" w:hAnsi="Times New Roman" w:cs="Times New Roman"/>
                <w:color w:val="000000"/>
                <w:sz w:val="24"/>
                <w:szCs w:val="24"/>
                <w:lang w:eastAsia="ru-RU"/>
              </w:rPr>
              <w:t xml:space="preserve"> Executarea </w:t>
            </w:r>
            <w:proofErr w:type="spellStart"/>
            <w:r w:rsidRPr="00350E89">
              <w:rPr>
                <w:rFonts w:ascii="Times New Roman" w:eastAsia="Times New Roman" w:hAnsi="Times New Roman" w:cs="Times New Roman"/>
                <w:color w:val="000000"/>
                <w:sz w:val="24"/>
                <w:szCs w:val="24"/>
                <w:lang w:eastAsia="ru-RU"/>
              </w:rPr>
              <w:t>hotărîrilor</w:t>
            </w:r>
            <w:proofErr w:type="spellEnd"/>
            <w:r w:rsidRPr="00350E89">
              <w:rPr>
                <w:rFonts w:ascii="Times New Roman" w:eastAsia="Times New Roman" w:hAnsi="Times New Roman" w:cs="Times New Roman"/>
                <w:color w:val="000000"/>
                <w:sz w:val="24"/>
                <w:szCs w:val="24"/>
                <w:lang w:eastAsia="ru-RU"/>
              </w:rPr>
              <w:t xml:space="preserve"> arbitrale </w:t>
            </w:r>
            <w:r w:rsidRPr="00350E89">
              <w:rPr>
                <w:rFonts w:ascii="Times New Roman" w:eastAsia="Times New Roman" w:hAnsi="Times New Roman" w:cs="Times New Roman"/>
                <w:color w:val="000000"/>
                <w:sz w:val="24"/>
                <w:szCs w:val="24"/>
                <w:lang w:eastAsia="ru-RU"/>
              </w:rPr>
              <w:br/>
              <w:t xml:space="preserve">    (1) </w:t>
            </w:r>
            <w:proofErr w:type="spellStart"/>
            <w:r w:rsidRPr="00350E89">
              <w:rPr>
                <w:rFonts w:ascii="Times New Roman" w:eastAsia="Times New Roman" w:hAnsi="Times New Roman" w:cs="Times New Roman"/>
                <w:color w:val="000000"/>
                <w:sz w:val="24"/>
                <w:szCs w:val="24"/>
                <w:lang w:eastAsia="ru-RU"/>
              </w:rPr>
              <w:t>Hotărîrea</w:t>
            </w:r>
            <w:proofErr w:type="spellEnd"/>
            <w:r w:rsidRPr="00350E89">
              <w:rPr>
                <w:rFonts w:ascii="Times New Roman" w:eastAsia="Times New Roman" w:hAnsi="Times New Roman" w:cs="Times New Roman"/>
                <w:color w:val="000000"/>
                <w:sz w:val="24"/>
                <w:szCs w:val="24"/>
                <w:lang w:eastAsia="ru-RU"/>
              </w:rPr>
              <w:t xml:space="preserve"> arbitrală este obligatorie, </w:t>
            </w:r>
            <w:proofErr w:type="spellStart"/>
            <w:r w:rsidRPr="00350E89">
              <w:rPr>
                <w:rFonts w:ascii="Times New Roman" w:eastAsia="Times New Roman" w:hAnsi="Times New Roman" w:cs="Times New Roman"/>
                <w:color w:val="000000"/>
                <w:sz w:val="24"/>
                <w:szCs w:val="24"/>
                <w:lang w:eastAsia="ru-RU"/>
              </w:rPr>
              <w:t>urmînd</w:t>
            </w:r>
            <w:proofErr w:type="spellEnd"/>
            <w:r w:rsidRPr="00350E89">
              <w:rPr>
                <w:rFonts w:ascii="Times New Roman" w:eastAsia="Times New Roman" w:hAnsi="Times New Roman" w:cs="Times New Roman"/>
                <w:color w:val="000000"/>
                <w:sz w:val="24"/>
                <w:szCs w:val="24"/>
                <w:lang w:eastAsia="ru-RU"/>
              </w:rPr>
              <w:t xml:space="preserve"> să fie executată benevol, imediat sau în termenul indicat în ea, de partea împotriva căreia s-a pronunţat. </w:t>
            </w:r>
            <w:r w:rsidRPr="00350E89">
              <w:rPr>
                <w:rFonts w:ascii="Times New Roman" w:eastAsia="Times New Roman" w:hAnsi="Times New Roman" w:cs="Times New Roman"/>
                <w:color w:val="000000"/>
                <w:sz w:val="24"/>
                <w:szCs w:val="24"/>
                <w:lang w:eastAsia="ru-RU"/>
              </w:rPr>
              <w:br/>
              <w:t xml:space="preserve">    (2) Partea </w:t>
            </w:r>
            <w:proofErr w:type="spellStart"/>
            <w:r w:rsidRPr="00350E89">
              <w:rPr>
                <w:rFonts w:ascii="Times New Roman" w:eastAsia="Times New Roman" w:hAnsi="Times New Roman" w:cs="Times New Roman"/>
                <w:color w:val="000000"/>
                <w:sz w:val="24"/>
                <w:szCs w:val="24"/>
                <w:lang w:eastAsia="ru-RU"/>
              </w:rPr>
              <w:t>cîştigătoare</w:t>
            </w:r>
            <w:proofErr w:type="spellEnd"/>
            <w:r w:rsidRPr="00350E89">
              <w:rPr>
                <w:rFonts w:ascii="Times New Roman" w:eastAsia="Times New Roman" w:hAnsi="Times New Roman" w:cs="Times New Roman"/>
                <w:color w:val="000000"/>
                <w:sz w:val="24"/>
                <w:szCs w:val="24"/>
                <w:lang w:eastAsia="ru-RU"/>
              </w:rPr>
              <w:t xml:space="preserve"> poate cere eliberarea titlului executoriu asupra </w:t>
            </w:r>
            <w:proofErr w:type="spellStart"/>
            <w:r w:rsidRPr="00350E89">
              <w:rPr>
                <w:rFonts w:ascii="Times New Roman" w:eastAsia="Times New Roman" w:hAnsi="Times New Roman" w:cs="Times New Roman"/>
                <w:color w:val="000000"/>
                <w:sz w:val="24"/>
                <w:szCs w:val="24"/>
                <w:lang w:eastAsia="ru-RU"/>
              </w:rPr>
              <w:t>hotărîrii</w:t>
            </w:r>
            <w:proofErr w:type="spellEnd"/>
            <w:r w:rsidRPr="00350E89">
              <w:rPr>
                <w:rFonts w:ascii="Times New Roman" w:eastAsia="Times New Roman" w:hAnsi="Times New Roman" w:cs="Times New Roman"/>
                <w:color w:val="000000"/>
                <w:sz w:val="24"/>
                <w:szCs w:val="24"/>
                <w:lang w:eastAsia="ru-RU"/>
              </w:rPr>
              <w:t xml:space="preserve"> arbitrale. Încheierea judecătorească cu privire la eliberarea titlului executoriu asupra </w:t>
            </w:r>
            <w:proofErr w:type="spellStart"/>
            <w:r w:rsidRPr="00350E89">
              <w:rPr>
                <w:rFonts w:ascii="Times New Roman" w:eastAsia="Times New Roman" w:hAnsi="Times New Roman" w:cs="Times New Roman"/>
                <w:color w:val="000000"/>
                <w:sz w:val="24"/>
                <w:szCs w:val="24"/>
                <w:lang w:eastAsia="ru-RU"/>
              </w:rPr>
              <w:t>hotărîrii</w:t>
            </w:r>
            <w:proofErr w:type="spellEnd"/>
            <w:r w:rsidRPr="00350E89">
              <w:rPr>
                <w:rFonts w:ascii="Times New Roman" w:eastAsia="Times New Roman" w:hAnsi="Times New Roman" w:cs="Times New Roman"/>
                <w:color w:val="000000"/>
                <w:sz w:val="24"/>
                <w:szCs w:val="24"/>
                <w:lang w:eastAsia="ru-RU"/>
              </w:rPr>
              <w:t xml:space="preserve"> arbitrale sau la refuzul eliberării acestui  titlu trebuie pronunţată în decursul a 30 de zile de la data depunerii cererii. Procedura de eliberare a titlului executoriu asupra </w:t>
            </w:r>
            <w:proofErr w:type="spellStart"/>
            <w:r w:rsidRPr="00350E89">
              <w:rPr>
                <w:rFonts w:ascii="Times New Roman" w:eastAsia="Times New Roman" w:hAnsi="Times New Roman" w:cs="Times New Roman"/>
                <w:color w:val="000000"/>
                <w:sz w:val="24"/>
                <w:szCs w:val="24"/>
                <w:lang w:eastAsia="ru-RU"/>
              </w:rPr>
              <w:t>hotărîrilor</w:t>
            </w:r>
            <w:proofErr w:type="spellEnd"/>
            <w:r w:rsidRPr="00350E89">
              <w:rPr>
                <w:rFonts w:ascii="Times New Roman" w:eastAsia="Times New Roman" w:hAnsi="Times New Roman" w:cs="Times New Roman"/>
                <w:color w:val="000000"/>
                <w:sz w:val="24"/>
                <w:szCs w:val="24"/>
                <w:lang w:eastAsia="ru-RU"/>
              </w:rPr>
              <w:t xml:space="preserve"> arbitrale este reglementată în Codul de procedură civilă al Republicii Moldova. </w:t>
            </w:r>
            <w:r w:rsidRPr="00350E89">
              <w:rPr>
                <w:rFonts w:ascii="Times New Roman" w:eastAsia="Times New Roman" w:hAnsi="Times New Roman" w:cs="Times New Roman"/>
                <w:color w:val="000000"/>
                <w:sz w:val="24"/>
                <w:szCs w:val="24"/>
                <w:lang w:eastAsia="ru-RU"/>
              </w:rPr>
              <w:br/>
              <w:t xml:space="preserve">    (3) </w:t>
            </w:r>
            <w:proofErr w:type="spellStart"/>
            <w:r w:rsidRPr="00350E89">
              <w:rPr>
                <w:rFonts w:ascii="Times New Roman" w:eastAsia="Times New Roman" w:hAnsi="Times New Roman" w:cs="Times New Roman"/>
                <w:color w:val="000000"/>
                <w:sz w:val="24"/>
                <w:szCs w:val="24"/>
                <w:lang w:eastAsia="ru-RU"/>
              </w:rPr>
              <w:t>Hotărîrea</w:t>
            </w:r>
            <w:proofErr w:type="spellEnd"/>
            <w:r w:rsidRPr="00350E89">
              <w:rPr>
                <w:rFonts w:ascii="Times New Roman" w:eastAsia="Times New Roman" w:hAnsi="Times New Roman" w:cs="Times New Roman"/>
                <w:color w:val="000000"/>
                <w:sz w:val="24"/>
                <w:szCs w:val="24"/>
                <w:lang w:eastAsia="ru-RU"/>
              </w:rPr>
              <w:t xml:space="preserve"> arbitrală asupra căreia a fost eliberat titlu executoriu se execută silit, similar modului de executare a unei </w:t>
            </w:r>
            <w:proofErr w:type="spellStart"/>
            <w:r w:rsidRPr="00350E89">
              <w:rPr>
                <w:rFonts w:ascii="Times New Roman" w:eastAsia="Times New Roman" w:hAnsi="Times New Roman" w:cs="Times New Roman"/>
                <w:color w:val="000000"/>
                <w:sz w:val="24"/>
                <w:szCs w:val="24"/>
                <w:lang w:eastAsia="ru-RU"/>
              </w:rPr>
              <w:t>hotărîri</w:t>
            </w:r>
            <w:proofErr w:type="spellEnd"/>
            <w:r w:rsidRPr="00350E89">
              <w:rPr>
                <w:rFonts w:ascii="Times New Roman" w:eastAsia="Times New Roman" w:hAnsi="Times New Roman" w:cs="Times New Roman"/>
                <w:color w:val="000000"/>
                <w:sz w:val="24"/>
                <w:szCs w:val="24"/>
                <w:lang w:eastAsia="ru-RU"/>
              </w:rPr>
              <w:t xml:space="preserve"> judecătoreşti. </w:t>
            </w:r>
            <w:r w:rsidRPr="00350E89">
              <w:rPr>
                <w:rFonts w:ascii="Times New Roman" w:eastAsia="Times New Roman" w:hAnsi="Times New Roman" w:cs="Times New Roman"/>
                <w:color w:val="000000"/>
                <w:sz w:val="24"/>
                <w:szCs w:val="24"/>
                <w:lang w:eastAsia="ru-RU"/>
              </w:rPr>
              <w:br/>
              <w:t>   </w:t>
            </w:r>
            <w:r w:rsidRPr="00350E89">
              <w:rPr>
                <w:rFonts w:ascii="Times New Roman" w:eastAsia="Times New Roman" w:hAnsi="Times New Roman" w:cs="Times New Roman"/>
                <w:b/>
                <w:bCs/>
                <w:color w:val="000000"/>
                <w:sz w:val="24"/>
                <w:szCs w:val="24"/>
                <w:lang w:eastAsia="ru-RU"/>
              </w:rPr>
              <w:t> Articolul 34.</w:t>
            </w:r>
            <w:r w:rsidRPr="00350E89">
              <w:rPr>
                <w:rFonts w:ascii="Times New Roman" w:eastAsia="Times New Roman" w:hAnsi="Times New Roman" w:cs="Times New Roman"/>
                <w:color w:val="000000"/>
                <w:sz w:val="24"/>
                <w:szCs w:val="24"/>
                <w:lang w:eastAsia="ru-RU"/>
              </w:rPr>
              <w:t> Arbitrajul internaţional</w:t>
            </w:r>
            <w:r w:rsidRPr="00350E89">
              <w:rPr>
                <w:rFonts w:ascii="Times New Roman" w:eastAsia="Times New Roman" w:hAnsi="Times New Roman" w:cs="Times New Roman"/>
                <w:color w:val="000000"/>
                <w:sz w:val="24"/>
                <w:szCs w:val="24"/>
                <w:lang w:eastAsia="ru-RU"/>
              </w:rPr>
              <w:br/>
              <w:t>    (1) Litigiul arbitral care se desfăşoară în Republica Moldova este considerat internaţional dacă s-a născut dintr-un raport de drept privat cu element de extraneitate.</w:t>
            </w:r>
            <w:r w:rsidRPr="00350E89">
              <w:rPr>
                <w:rFonts w:ascii="Times New Roman" w:eastAsia="Times New Roman" w:hAnsi="Times New Roman" w:cs="Times New Roman"/>
                <w:color w:val="000000"/>
                <w:sz w:val="24"/>
                <w:szCs w:val="24"/>
                <w:lang w:eastAsia="ru-RU"/>
              </w:rPr>
              <w:br/>
              <w:t>    (2) Prin convenţie de arbitraj se poate conveni asupra unui arbitraj internaţional care să aibă loc în Republica Moldova sau în o altă ţară.</w:t>
            </w:r>
            <w:r w:rsidRPr="00350E89">
              <w:rPr>
                <w:rFonts w:ascii="Times New Roman" w:eastAsia="Times New Roman" w:hAnsi="Times New Roman" w:cs="Times New Roman"/>
                <w:color w:val="000000"/>
                <w:sz w:val="24"/>
                <w:szCs w:val="24"/>
                <w:lang w:eastAsia="ru-RU"/>
              </w:rPr>
              <w:br/>
              <w:t>    (3) Modul de constituire şi de funcţionare a arbitrajului comercial internaţional este reglementat în Legea cu privire la arbitrajul comercial internaţional.</w:t>
            </w:r>
          </w:p>
          <w:p w:rsidR="00350E89" w:rsidRPr="00350E89" w:rsidRDefault="00350E89" w:rsidP="00350E89">
            <w:pPr>
              <w:spacing w:after="0" w:line="240" w:lineRule="auto"/>
              <w:jc w:val="center"/>
              <w:rPr>
                <w:rFonts w:ascii="Times New Roman" w:eastAsia="Times New Roman" w:hAnsi="Times New Roman" w:cs="Times New Roman"/>
                <w:color w:val="000000"/>
                <w:sz w:val="24"/>
                <w:szCs w:val="24"/>
                <w:lang w:eastAsia="ru-RU"/>
              </w:rPr>
            </w:pPr>
            <w:r w:rsidRPr="00350E89">
              <w:rPr>
                <w:rFonts w:ascii="Times New Roman" w:eastAsia="Times New Roman" w:hAnsi="Times New Roman" w:cs="Times New Roman"/>
                <w:b/>
                <w:bCs/>
                <w:color w:val="000000"/>
                <w:sz w:val="24"/>
                <w:szCs w:val="24"/>
                <w:lang w:eastAsia="ru-RU"/>
              </w:rPr>
              <w:t>Capitolul VII</w:t>
            </w:r>
            <w:r w:rsidRPr="00350E89">
              <w:rPr>
                <w:rFonts w:ascii="Times New Roman" w:eastAsia="Times New Roman" w:hAnsi="Times New Roman" w:cs="Times New Roman"/>
                <w:b/>
                <w:bCs/>
                <w:color w:val="000000"/>
                <w:sz w:val="24"/>
                <w:szCs w:val="24"/>
                <w:lang w:eastAsia="ru-RU"/>
              </w:rPr>
              <w:br/>
              <w:t>DISPOZIŢII  FINALE</w:t>
            </w:r>
          </w:p>
          <w:p w:rsidR="00350E89" w:rsidRPr="00350E89" w:rsidRDefault="00350E89" w:rsidP="00350E89">
            <w:pPr>
              <w:spacing w:after="0" w:line="240" w:lineRule="auto"/>
              <w:rPr>
                <w:rFonts w:ascii="Times New Roman" w:eastAsia="Times New Roman" w:hAnsi="Times New Roman" w:cs="Times New Roman"/>
                <w:color w:val="000000"/>
                <w:sz w:val="24"/>
                <w:szCs w:val="24"/>
                <w:lang w:eastAsia="ru-RU"/>
              </w:rPr>
            </w:pPr>
            <w:r w:rsidRPr="00350E89">
              <w:rPr>
                <w:rFonts w:ascii="Times New Roman" w:eastAsia="Times New Roman" w:hAnsi="Times New Roman" w:cs="Times New Roman"/>
                <w:color w:val="000000"/>
                <w:sz w:val="24"/>
                <w:szCs w:val="24"/>
                <w:lang w:eastAsia="ru-RU"/>
              </w:rPr>
              <w:t>    </w:t>
            </w:r>
            <w:r w:rsidRPr="00350E89">
              <w:rPr>
                <w:rFonts w:ascii="Times New Roman" w:eastAsia="Times New Roman" w:hAnsi="Times New Roman" w:cs="Times New Roman"/>
                <w:b/>
                <w:bCs/>
                <w:color w:val="000000"/>
                <w:sz w:val="24"/>
                <w:szCs w:val="24"/>
                <w:lang w:eastAsia="ru-RU"/>
              </w:rPr>
              <w:t>Articolul 35 </w:t>
            </w:r>
            <w:r w:rsidRPr="00350E89">
              <w:rPr>
                <w:rFonts w:ascii="Times New Roman" w:eastAsia="Times New Roman" w:hAnsi="Times New Roman" w:cs="Times New Roman"/>
                <w:color w:val="000000"/>
                <w:sz w:val="24"/>
                <w:szCs w:val="24"/>
                <w:lang w:eastAsia="ru-RU"/>
              </w:rPr>
              <w:br/>
              <w:t>    (1) La data intrării  în  vigoare a prezentei legi se abrogă  Legea nr.129-XIII din 31 mai 1994 cu privire la judecata arbitrală (arbitraj). </w:t>
            </w:r>
            <w:r w:rsidRPr="00350E89">
              <w:rPr>
                <w:rFonts w:ascii="Times New Roman" w:eastAsia="Times New Roman" w:hAnsi="Times New Roman" w:cs="Times New Roman"/>
                <w:color w:val="000000"/>
                <w:sz w:val="24"/>
                <w:szCs w:val="24"/>
                <w:lang w:eastAsia="ru-RU"/>
              </w:rPr>
              <w:br/>
              <w:t xml:space="preserve">    (2) Legea nr. 129-XIII din 31 mai 1994 se aplică la procesele de arbitraj care au început înaintea intrării în vigoare a prezentei legi şi la procesele de încuviinţare a executării </w:t>
            </w:r>
            <w:proofErr w:type="spellStart"/>
            <w:r w:rsidRPr="00350E89">
              <w:rPr>
                <w:rFonts w:ascii="Times New Roman" w:eastAsia="Times New Roman" w:hAnsi="Times New Roman" w:cs="Times New Roman"/>
                <w:color w:val="000000"/>
                <w:sz w:val="24"/>
                <w:szCs w:val="24"/>
                <w:lang w:eastAsia="ru-RU"/>
              </w:rPr>
              <w:t>hotărîrilor</w:t>
            </w:r>
            <w:proofErr w:type="spellEnd"/>
            <w:r w:rsidRPr="00350E89">
              <w:rPr>
                <w:rFonts w:ascii="Times New Roman" w:eastAsia="Times New Roman" w:hAnsi="Times New Roman" w:cs="Times New Roman"/>
                <w:color w:val="000000"/>
                <w:sz w:val="24"/>
                <w:szCs w:val="24"/>
                <w:lang w:eastAsia="ru-RU"/>
              </w:rPr>
              <w:t xml:space="preserve"> arbitrale străine dacă cererile au fost depuse </w:t>
            </w:r>
            <w:proofErr w:type="spellStart"/>
            <w:r w:rsidRPr="00350E89">
              <w:rPr>
                <w:rFonts w:ascii="Times New Roman" w:eastAsia="Times New Roman" w:hAnsi="Times New Roman" w:cs="Times New Roman"/>
                <w:color w:val="000000"/>
                <w:sz w:val="24"/>
                <w:szCs w:val="24"/>
                <w:lang w:eastAsia="ru-RU"/>
              </w:rPr>
              <w:t>pînă</w:t>
            </w:r>
            <w:proofErr w:type="spellEnd"/>
            <w:r w:rsidRPr="00350E89">
              <w:rPr>
                <w:rFonts w:ascii="Times New Roman" w:eastAsia="Times New Roman" w:hAnsi="Times New Roman" w:cs="Times New Roman"/>
                <w:color w:val="000000"/>
                <w:sz w:val="24"/>
                <w:szCs w:val="24"/>
                <w:lang w:eastAsia="ru-RU"/>
              </w:rPr>
              <w:t xml:space="preserve"> la intrarea în vigoare a prezentei legi. </w:t>
            </w:r>
            <w:r w:rsidRPr="00350E89">
              <w:rPr>
                <w:rFonts w:ascii="Times New Roman" w:eastAsia="Times New Roman" w:hAnsi="Times New Roman" w:cs="Times New Roman"/>
                <w:color w:val="000000"/>
                <w:sz w:val="24"/>
                <w:szCs w:val="24"/>
                <w:lang w:eastAsia="ru-RU"/>
              </w:rPr>
              <w:br/>
              <w:t>    (3) În termen de 3 luni de la data intrării în vigoare a prezentei legi, Guvernul va înainta propuneri privind aducerea legislaţiei în vigoare în conformitate cu prezenta lege. </w:t>
            </w:r>
            <w:r w:rsidRPr="00350E89">
              <w:rPr>
                <w:rFonts w:ascii="Times New Roman" w:eastAsia="Times New Roman" w:hAnsi="Times New Roman" w:cs="Times New Roman"/>
                <w:color w:val="000000"/>
                <w:sz w:val="24"/>
                <w:szCs w:val="24"/>
                <w:lang w:eastAsia="ru-RU"/>
              </w:rPr>
              <w:br/>
            </w:r>
            <w:r w:rsidRPr="00350E89">
              <w:rPr>
                <w:rFonts w:ascii="Times New Roman" w:eastAsia="Times New Roman" w:hAnsi="Times New Roman" w:cs="Times New Roman"/>
                <w:color w:val="000000"/>
                <w:sz w:val="24"/>
                <w:szCs w:val="24"/>
                <w:lang w:eastAsia="ru-RU"/>
              </w:rPr>
              <w:br/>
              <w:t>    </w:t>
            </w:r>
            <w:r w:rsidRPr="00350E89">
              <w:rPr>
                <w:rFonts w:ascii="Times New Roman" w:eastAsia="Times New Roman" w:hAnsi="Times New Roman" w:cs="Times New Roman"/>
                <w:b/>
                <w:bCs/>
                <w:color w:val="000000"/>
                <w:lang w:eastAsia="ru-RU"/>
              </w:rPr>
              <w:t>PREŞEDINTELE  PARLAMENTULUI                         Marian LUPU </w:t>
            </w:r>
            <w:r w:rsidRPr="00350E89">
              <w:rPr>
                <w:rFonts w:ascii="Times New Roman" w:eastAsia="Times New Roman" w:hAnsi="Times New Roman" w:cs="Times New Roman"/>
                <w:b/>
                <w:bCs/>
                <w:color w:val="000000"/>
                <w:lang w:eastAsia="ru-RU"/>
              </w:rPr>
              <w:br/>
            </w:r>
            <w:r w:rsidRPr="00350E89">
              <w:rPr>
                <w:rFonts w:ascii="Times New Roman" w:eastAsia="Times New Roman" w:hAnsi="Times New Roman" w:cs="Times New Roman"/>
                <w:b/>
                <w:bCs/>
                <w:color w:val="000000"/>
                <w:lang w:eastAsia="ru-RU"/>
              </w:rPr>
              <w:br/>
              <w:t>    Nr.23-XVI. Chişinău, 22 februarie 2008.</w:t>
            </w:r>
          </w:p>
        </w:tc>
      </w:tr>
    </w:tbl>
    <w:p w:rsidR="00CB1701" w:rsidRPr="00350E89" w:rsidRDefault="00CB1701"/>
    <w:sectPr w:rsidR="00CB1701" w:rsidRPr="00350E89" w:rsidSect="00CB17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applyBreakingRules/>
  </w:compat>
  <w:rsids>
    <w:rsidRoot w:val="00350E89"/>
    <w:rsid w:val="00350E89"/>
    <w:rsid w:val="004778B1"/>
    <w:rsid w:val="00CB1701"/>
    <w:rsid w:val="00FF0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701"/>
    <w:rPr>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0E89"/>
    <w:rPr>
      <w:color w:val="0000FF"/>
      <w:u w:val="single"/>
    </w:rPr>
  </w:style>
  <w:style w:type="character" w:styleId="a4">
    <w:name w:val="Strong"/>
    <w:basedOn w:val="a0"/>
    <w:uiPriority w:val="22"/>
    <w:qFormat/>
    <w:rsid w:val="00350E89"/>
    <w:rPr>
      <w:b/>
      <w:bCs/>
    </w:rPr>
  </w:style>
  <w:style w:type="character" w:customStyle="1" w:styleId="docheader">
    <w:name w:val="doc_header"/>
    <w:basedOn w:val="a0"/>
    <w:rsid w:val="00350E89"/>
  </w:style>
  <w:style w:type="character" w:customStyle="1" w:styleId="docblue">
    <w:name w:val="doc_blue"/>
    <w:basedOn w:val="a0"/>
    <w:rsid w:val="00350E89"/>
  </w:style>
  <w:style w:type="character" w:customStyle="1" w:styleId="docsign1">
    <w:name w:val="doc_sign1"/>
    <w:basedOn w:val="a0"/>
    <w:rsid w:val="00350E89"/>
  </w:style>
  <w:style w:type="paragraph" w:styleId="a5">
    <w:name w:val="Balloon Text"/>
    <w:basedOn w:val="a"/>
    <w:link w:val="a6"/>
    <w:uiPriority w:val="99"/>
    <w:semiHidden/>
    <w:unhideWhenUsed/>
    <w:rsid w:val="00350E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0E89"/>
    <w:rPr>
      <w:rFonts w:ascii="Tahoma"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divs>
    <w:div w:id="68231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x.justice.md/md/366857/"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5336</Words>
  <Characters>30417</Characters>
  <Application>Microsoft Office Word</Application>
  <DocSecurity>0</DocSecurity>
  <Lines>253</Lines>
  <Paragraphs>71</Paragraphs>
  <ScaleCrop>false</ScaleCrop>
  <Company/>
  <LinksUpToDate>false</LinksUpToDate>
  <CharactersWithSpaces>35682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2019-03-28T16:26:00Z</dcterms:created>
  <dcterms:modified xsi:type="dcterms:W3CDTF">2019-03-28T16:29:00Z</dcterms:modified>
</cp:coreProperties>
</file>